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E8" w:rsidRDefault="007C3DE8" w:rsidP="007C3DE8">
      <w:pPr>
        <w:tabs>
          <w:tab w:val="left" w:pos="4875"/>
        </w:tabs>
        <w:jc w:val="center"/>
        <w:rPr>
          <w:rFonts w:ascii="Arial" w:hAnsi="Arial" w:cs="Arial"/>
          <w:b/>
          <w:sz w:val="24"/>
          <w:szCs w:val="24"/>
        </w:rPr>
      </w:pPr>
      <w:bookmarkStart w:id="0" w:name="_GoBack"/>
      <w:bookmarkEnd w:id="0"/>
      <w:r>
        <w:rPr>
          <w:rFonts w:ascii="Arial" w:hAnsi="Arial" w:cs="Arial"/>
          <w:b/>
          <w:sz w:val="24"/>
          <w:szCs w:val="24"/>
        </w:rPr>
        <w:t>ABIERTO PLAZO DE SO</w:t>
      </w:r>
      <w:r w:rsidR="00FC758A">
        <w:rPr>
          <w:rFonts w:ascii="Arial" w:hAnsi="Arial" w:cs="Arial"/>
          <w:b/>
          <w:sz w:val="24"/>
          <w:szCs w:val="24"/>
        </w:rPr>
        <w:t>LICITUD (15 días</w:t>
      </w:r>
      <w:r w:rsidR="00496571">
        <w:rPr>
          <w:rFonts w:ascii="Arial" w:hAnsi="Arial" w:cs="Arial"/>
          <w:b/>
          <w:sz w:val="24"/>
          <w:szCs w:val="24"/>
        </w:rPr>
        <w:t xml:space="preserve"> naturales</w:t>
      </w:r>
      <w:r w:rsidR="00FC758A">
        <w:rPr>
          <w:rFonts w:ascii="Arial" w:hAnsi="Arial" w:cs="Arial"/>
          <w:b/>
          <w:sz w:val="24"/>
          <w:szCs w:val="24"/>
        </w:rPr>
        <w:t>) PARA CUBRIR 5</w:t>
      </w:r>
      <w:r>
        <w:rPr>
          <w:rFonts w:ascii="Arial" w:hAnsi="Arial" w:cs="Arial"/>
          <w:b/>
          <w:sz w:val="24"/>
          <w:szCs w:val="24"/>
        </w:rPr>
        <w:t xml:space="preserve"> PLAZAS VACANTES DE HUERTOS ECOLOGICOS PARA DESEMPLEADOS, 2016-2017</w:t>
      </w:r>
    </w:p>
    <w:p w:rsidR="00FC758A" w:rsidRDefault="00FC758A" w:rsidP="007C3DE8">
      <w:pPr>
        <w:tabs>
          <w:tab w:val="left" w:pos="4875"/>
        </w:tabs>
        <w:jc w:val="both"/>
        <w:rPr>
          <w:rFonts w:ascii="Arial" w:hAnsi="Arial" w:cs="Arial"/>
          <w:sz w:val="24"/>
          <w:szCs w:val="24"/>
        </w:rPr>
      </w:pPr>
    </w:p>
    <w:p w:rsidR="007C3DE8" w:rsidRPr="00A67F43" w:rsidRDefault="00FC758A" w:rsidP="007C3DE8">
      <w:pPr>
        <w:tabs>
          <w:tab w:val="left" w:pos="4875"/>
        </w:tabs>
        <w:jc w:val="both"/>
        <w:rPr>
          <w:rFonts w:ascii="Arial" w:hAnsi="Arial" w:cs="Arial"/>
          <w:i/>
          <w:color w:val="000000"/>
          <w:sz w:val="24"/>
          <w:szCs w:val="24"/>
        </w:rPr>
      </w:pPr>
      <w:r>
        <w:rPr>
          <w:rFonts w:ascii="Arial" w:hAnsi="Arial" w:cs="Arial"/>
          <w:sz w:val="24"/>
          <w:szCs w:val="24"/>
        </w:rPr>
        <w:t>Debido a</w:t>
      </w:r>
      <w:r w:rsidR="007C3DE8">
        <w:rPr>
          <w:rFonts w:ascii="Arial" w:hAnsi="Arial" w:cs="Arial"/>
          <w:sz w:val="24"/>
          <w:szCs w:val="24"/>
        </w:rPr>
        <w:t xml:space="preserve"> que hay </w:t>
      </w:r>
      <w:r w:rsidR="00B9446B">
        <w:rPr>
          <w:rFonts w:ascii="Arial" w:hAnsi="Arial" w:cs="Arial"/>
          <w:sz w:val="24"/>
          <w:szCs w:val="24"/>
        </w:rPr>
        <w:t xml:space="preserve">5 huertos </w:t>
      </w:r>
      <w:r w:rsidR="00B9446B" w:rsidRPr="00B9446B">
        <w:rPr>
          <w:rFonts w:ascii="Arial" w:hAnsi="Arial" w:cs="Arial"/>
          <w:sz w:val="24"/>
          <w:szCs w:val="24"/>
        </w:rPr>
        <w:t>vacantes</w:t>
      </w:r>
      <w:r w:rsidR="00B9446B" w:rsidRPr="00B9446B">
        <w:rPr>
          <w:rFonts w:ascii="Arial" w:hAnsi="Arial" w:cs="Arial"/>
          <w:b/>
          <w:color w:val="000000"/>
          <w:sz w:val="24"/>
          <w:szCs w:val="24"/>
        </w:rPr>
        <w:t xml:space="preserve"> en la Zona Este–Santos Pilarica</w:t>
      </w:r>
      <w:r w:rsidR="00B9446B" w:rsidRPr="00B9446B">
        <w:rPr>
          <w:rFonts w:ascii="Arial" w:hAnsi="Arial" w:cs="Arial"/>
          <w:sz w:val="24"/>
          <w:szCs w:val="24"/>
        </w:rPr>
        <w:t xml:space="preserve"> </w:t>
      </w:r>
      <w:r w:rsidR="007C3DE8">
        <w:rPr>
          <w:rFonts w:ascii="Arial" w:hAnsi="Arial" w:cs="Arial"/>
          <w:sz w:val="24"/>
          <w:szCs w:val="24"/>
        </w:rPr>
        <w:t>disponibles</w:t>
      </w:r>
      <w:r>
        <w:rPr>
          <w:rFonts w:ascii="Arial" w:hAnsi="Arial" w:cs="Arial"/>
          <w:sz w:val="24"/>
          <w:szCs w:val="24"/>
        </w:rPr>
        <w:t xml:space="preserve"> y teniendo en </w:t>
      </w:r>
      <w:r w:rsidR="00AE1660">
        <w:rPr>
          <w:rFonts w:ascii="Arial" w:hAnsi="Arial" w:cs="Arial"/>
          <w:sz w:val="24"/>
          <w:szCs w:val="24"/>
        </w:rPr>
        <w:t>cuenta que en el punto cuarto</w:t>
      </w:r>
      <w:r w:rsidR="007C3DE8">
        <w:rPr>
          <w:rFonts w:ascii="Arial" w:hAnsi="Arial" w:cs="Arial"/>
          <w:sz w:val="24"/>
          <w:szCs w:val="24"/>
        </w:rPr>
        <w:t xml:space="preserve"> </w:t>
      </w:r>
      <w:r w:rsidR="00AE1660">
        <w:rPr>
          <w:rFonts w:ascii="Arial" w:hAnsi="Arial" w:cs="Arial"/>
          <w:sz w:val="24"/>
          <w:szCs w:val="24"/>
        </w:rPr>
        <w:t>d</w:t>
      </w:r>
      <w:r w:rsidR="007C3DE8">
        <w:rPr>
          <w:rFonts w:ascii="Arial" w:hAnsi="Arial" w:cs="Arial"/>
          <w:sz w:val="24"/>
          <w:szCs w:val="24"/>
        </w:rPr>
        <w:t>el decreto 3.647 de concesión del uso de huertos ecológicos para desempleados para la campaña 20</w:t>
      </w:r>
      <w:r w:rsidR="00AE1660">
        <w:rPr>
          <w:rFonts w:ascii="Arial" w:hAnsi="Arial" w:cs="Arial"/>
          <w:sz w:val="24"/>
          <w:szCs w:val="24"/>
        </w:rPr>
        <w:t>15-2016,</w:t>
      </w:r>
      <w:r w:rsidR="009C0B6E">
        <w:rPr>
          <w:rFonts w:ascii="Arial" w:hAnsi="Arial" w:cs="Arial"/>
          <w:sz w:val="24"/>
          <w:szCs w:val="24"/>
        </w:rPr>
        <w:t xml:space="preserve"> dice:</w:t>
      </w:r>
      <w:r w:rsidR="007C3DE8">
        <w:rPr>
          <w:rFonts w:ascii="Arial" w:hAnsi="Arial" w:cs="Arial"/>
          <w:sz w:val="24"/>
          <w:szCs w:val="24"/>
        </w:rPr>
        <w:t xml:space="preserve"> </w:t>
      </w:r>
      <w:r w:rsidR="007C3DE8" w:rsidRPr="00A67F43">
        <w:rPr>
          <w:rFonts w:ascii="Arial" w:hAnsi="Arial" w:cs="Arial"/>
          <w:i/>
          <w:sz w:val="24"/>
          <w:szCs w:val="24"/>
        </w:rPr>
        <w:t>“</w:t>
      </w:r>
      <w:r w:rsidR="007C3DE8" w:rsidRPr="00A67F43">
        <w:rPr>
          <w:rFonts w:ascii="Arial" w:hAnsi="Arial" w:cs="Arial"/>
          <w:i/>
          <w:color w:val="000000"/>
          <w:sz w:val="24"/>
          <w:szCs w:val="24"/>
        </w:rPr>
        <w:t>Conceder un nuevo plazo de la convocatoria con carácter abierto para las personas que cumplan los requisitos y condiciones de las bases y hasta que se cubran las vacantes en los huertos</w:t>
      </w:r>
      <w:r w:rsidR="00A67F43" w:rsidRPr="00A67F43">
        <w:rPr>
          <w:rFonts w:ascii="Arial" w:hAnsi="Arial" w:cs="Arial"/>
          <w:i/>
          <w:sz w:val="24"/>
          <w:szCs w:val="24"/>
        </w:rPr>
        <w:t xml:space="preserve"> u otras vacantes que eventualmente pudieran producirse</w:t>
      </w:r>
      <w:r w:rsidR="009C0B6E" w:rsidRPr="00A67F43">
        <w:rPr>
          <w:rFonts w:ascii="Arial" w:hAnsi="Arial" w:cs="Arial"/>
          <w:i/>
          <w:color w:val="000000"/>
          <w:sz w:val="24"/>
          <w:szCs w:val="24"/>
        </w:rPr>
        <w:t>”</w:t>
      </w:r>
      <w:r w:rsidR="007C3DE8" w:rsidRPr="00A67F43">
        <w:rPr>
          <w:rFonts w:ascii="Arial" w:hAnsi="Arial" w:cs="Arial"/>
          <w:i/>
          <w:color w:val="000000"/>
          <w:sz w:val="24"/>
          <w:szCs w:val="24"/>
        </w:rPr>
        <w:t>:</w:t>
      </w:r>
    </w:p>
    <w:p w:rsidR="0082735C" w:rsidRPr="00EA3F17" w:rsidRDefault="0082735C" w:rsidP="007C3DE8">
      <w:pPr>
        <w:tabs>
          <w:tab w:val="left" w:pos="4875"/>
        </w:tabs>
        <w:jc w:val="both"/>
        <w:rPr>
          <w:rFonts w:ascii="Arial" w:hAnsi="Arial" w:cs="Arial"/>
          <w:color w:val="000000"/>
          <w:sz w:val="24"/>
          <w:szCs w:val="24"/>
        </w:rPr>
      </w:pPr>
    </w:p>
    <w:p w:rsidR="007C3DE8" w:rsidRDefault="009C0B6E" w:rsidP="007C3DE8">
      <w:pPr>
        <w:tabs>
          <w:tab w:val="left" w:pos="4875"/>
        </w:tabs>
        <w:jc w:val="both"/>
        <w:rPr>
          <w:rFonts w:ascii="Arial" w:hAnsi="Arial" w:cs="Arial"/>
          <w:b/>
          <w:i/>
          <w:color w:val="000000"/>
          <w:sz w:val="24"/>
          <w:szCs w:val="24"/>
        </w:rPr>
      </w:pPr>
      <w:r>
        <w:rPr>
          <w:rFonts w:ascii="Arial" w:hAnsi="Arial" w:cs="Arial"/>
          <w:b/>
          <w:i/>
          <w:color w:val="000000"/>
          <w:sz w:val="24"/>
          <w:szCs w:val="24"/>
        </w:rPr>
        <w:t>Se abre un nuevo plazo para cubrir 5 vacantes e</w:t>
      </w:r>
      <w:r w:rsidR="00FC758A">
        <w:rPr>
          <w:rFonts w:ascii="Arial" w:hAnsi="Arial" w:cs="Arial"/>
          <w:b/>
          <w:i/>
          <w:color w:val="000000"/>
          <w:sz w:val="24"/>
          <w:szCs w:val="24"/>
        </w:rPr>
        <w:t xml:space="preserve">n la </w:t>
      </w:r>
      <w:r w:rsidR="00FC758A" w:rsidRPr="007C3DE8">
        <w:rPr>
          <w:rFonts w:ascii="Arial" w:hAnsi="Arial" w:cs="Arial"/>
          <w:b/>
          <w:i/>
          <w:color w:val="000000"/>
          <w:sz w:val="24"/>
          <w:szCs w:val="24"/>
        </w:rPr>
        <w:t>Zona Este–Santos Pila</w:t>
      </w:r>
      <w:r w:rsidR="00FC758A">
        <w:rPr>
          <w:rFonts w:ascii="Arial" w:hAnsi="Arial" w:cs="Arial"/>
          <w:b/>
          <w:i/>
          <w:color w:val="000000"/>
          <w:sz w:val="24"/>
          <w:szCs w:val="24"/>
        </w:rPr>
        <w:t>rica los huertos nº</w:t>
      </w:r>
      <w:r w:rsidR="00D30629">
        <w:rPr>
          <w:rFonts w:ascii="Arial" w:hAnsi="Arial" w:cs="Arial"/>
          <w:b/>
          <w:i/>
          <w:color w:val="000000"/>
          <w:sz w:val="24"/>
          <w:szCs w:val="24"/>
        </w:rPr>
        <w:t xml:space="preserve"> 17</w:t>
      </w:r>
      <w:r w:rsidR="007C3DE8" w:rsidRPr="007C3DE8">
        <w:rPr>
          <w:rFonts w:ascii="Arial" w:hAnsi="Arial" w:cs="Arial"/>
          <w:b/>
          <w:i/>
          <w:color w:val="000000"/>
          <w:sz w:val="24"/>
          <w:szCs w:val="24"/>
        </w:rPr>
        <w:t xml:space="preserve">, </w:t>
      </w:r>
      <w:r w:rsidR="00AE1660">
        <w:rPr>
          <w:rFonts w:ascii="Arial" w:hAnsi="Arial" w:cs="Arial"/>
          <w:b/>
          <w:i/>
          <w:color w:val="000000"/>
          <w:sz w:val="24"/>
          <w:szCs w:val="24"/>
        </w:rPr>
        <w:t>40</w:t>
      </w:r>
      <w:r w:rsidR="00FC758A">
        <w:rPr>
          <w:rFonts w:ascii="Arial" w:hAnsi="Arial" w:cs="Arial"/>
          <w:b/>
          <w:i/>
          <w:color w:val="000000"/>
          <w:sz w:val="24"/>
          <w:szCs w:val="24"/>
        </w:rPr>
        <w:t>, 45, 46 y 49</w:t>
      </w:r>
    </w:p>
    <w:p w:rsidR="00EA3F17" w:rsidRDefault="00EA3F17" w:rsidP="007C3DE8">
      <w:pPr>
        <w:jc w:val="both"/>
        <w:rPr>
          <w:rFonts w:ascii="Arial" w:hAnsi="Arial" w:cs="Arial"/>
          <w:sz w:val="24"/>
          <w:szCs w:val="24"/>
        </w:rPr>
      </w:pPr>
    </w:p>
    <w:p w:rsidR="009C0B6E"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Podrán ser beneficiar</w:t>
      </w:r>
      <w:r w:rsidR="00FC758A">
        <w:rPr>
          <w:rFonts w:ascii="LiberationSans" w:hAnsi="LiberationSans" w:cs="LiberationSans"/>
          <w:sz w:val="24"/>
          <w:szCs w:val="24"/>
          <w:lang w:val="es-ES"/>
        </w:rPr>
        <w:t>ios, de la explotación de los 5</w:t>
      </w:r>
      <w:r>
        <w:rPr>
          <w:rFonts w:ascii="LiberationSans" w:hAnsi="LiberationSans" w:cs="LiberationSans"/>
          <w:sz w:val="24"/>
          <w:szCs w:val="24"/>
          <w:lang w:val="es-ES"/>
        </w:rPr>
        <w:t xml:space="preserve"> huertos ecológicos para desempleados vacantes, las personas que reúnan los siguientes requisitos y condiciones:</w:t>
      </w:r>
    </w:p>
    <w:p w:rsidR="009C0B6E" w:rsidRDefault="009C0B6E" w:rsidP="007C3DE8">
      <w:pPr>
        <w:autoSpaceDE w:val="0"/>
        <w:autoSpaceDN w:val="0"/>
        <w:adjustRightInd w:val="0"/>
        <w:jc w:val="both"/>
        <w:rPr>
          <w:rFonts w:ascii="LiberationSans" w:hAnsi="LiberationSans" w:cs="LiberationSans"/>
          <w:sz w:val="24"/>
          <w:szCs w:val="24"/>
          <w:lang w:val="es-ES"/>
        </w:rPr>
      </w:pPr>
    </w:p>
    <w:p w:rsidR="007C3DE8" w:rsidRDefault="007C3DE8" w:rsidP="009C0B6E">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-Ser mayor de edad.</w:t>
      </w:r>
    </w:p>
    <w:p w:rsidR="007C3DE8" w:rsidRDefault="007C3DE8" w:rsidP="009C0B6E">
      <w:pPr>
        <w:autoSpaceDE w:val="0"/>
        <w:autoSpaceDN w:val="0"/>
        <w:adjustRightInd w:val="0"/>
        <w:ind w:left="567"/>
        <w:jc w:val="both"/>
        <w:rPr>
          <w:rFonts w:ascii="LiberationSans" w:hAnsi="LiberationSans" w:cs="LiberationSans"/>
          <w:sz w:val="24"/>
          <w:szCs w:val="24"/>
          <w:lang w:val="es-ES"/>
        </w:rPr>
      </w:pPr>
    </w:p>
    <w:p w:rsidR="007C3DE8" w:rsidRDefault="007C3DE8" w:rsidP="009C0B6E">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-Estar empadronado en la ciudad de Valladolid con un año de antigüedad anterior a la fecha de finalización del plazo de solicitud de esta convocatoria.</w:t>
      </w:r>
    </w:p>
    <w:p w:rsidR="007C3DE8" w:rsidRDefault="007C3DE8" w:rsidP="009C0B6E">
      <w:pPr>
        <w:autoSpaceDE w:val="0"/>
        <w:autoSpaceDN w:val="0"/>
        <w:adjustRightInd w:val="0"/>
        <w:ind w:left="567"/>
        <w:jc w:val="both"/>
        <w:rPr>
          <w:rFonts w:ascii="LiberationSans" w:hAnsi="LiberationSans" w:cs="LiberationSans"/>
          <w:sz w:val="24"/>
          <w:szCs w:val="24"/>
          <w:lang w:val="es-ES"/>
        </w:rPr>
      </w:pPr>
    </w:p>
    <w:p w:rsidR="007C3DE8" w:rsidRDefault="007C3DE8" w:rsidP="009C0B6E">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-Estar inscritos como demandante de empleo en el Servicio Público de Empleo Estatal, o tener un contrato de duración no superior a tres meses y por lo tanto próximo a su finalización, siempre que además acredite haber estado desempleado durante al menos nueve de los doce meses inmediatamente anteriores.</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jc w:val="both"/>
        <w:rPr>
          <w:rFonts w:ascii="LiberationSans" w:hAnsi="LiberationSans" w:cs="LiberationSans"/>
          <w:sz w:val="24"/>
          <w:szCs w:val="24"/>
          <w:lang w:val="es-ES"/>
        </w:rPr>
      </w:pPr>
      <w:r>
        <w:rPr>
          <w:rFonts w:ascii="LiberationSans" w:hAnsi="LiberationSans" w:cs="LiberationSans"/>
          <w:sz w:val="24"/>
          <w:szCs w:val="24"/>
          <w:lang w:val="es-ES"/>
        </w:rPr>
        <w:t>Los huertos disponibles se adjudicarán de acuerdo con los siguientes criterios de prioridad:</w:t>
      </w:r>
    </w:p>
    <w:p w:rsidR="007C3DE8" w:rsidRDefault="007C3DE8" w:rsidP="007C3DE8">
      <w:pPr>
        <w:autoSpaceDE w:val="0"/>
        <w:autoSpaceDN w:val="0"/>
        <w:adjustRightInd w:val="0"/>
        <w:jc w:val="both"/>
        <w:rPr>
          <w:rFonts w:ascii="LiberationSans" w:hAnsi="LiberationSans" w:cs="LiberationSans"/>
          <w:sz w:val="24"/>
          <w:szCs w:val="24"/>
          <w:lang w:val="es-ES"/>
        </w:rPr>
      </w:pPr>
    </w:p>
    <w:p w:rsidR="007C3DE8" w:rsidRDefault="007C3DE8" w:rsidP="007C3DE8">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1º.- Las personas solicitantes que lleven más tiempo inscritos en el Servicio Público de Empleo Estatal.</w:t>
      </w:r>
    </w:p>
    <w:p w:rsidR="007C3DE8" w:rsidRDefault="007C3DE8" w:rsidP="007C3DE8">
      <w:pPr>
        <w:autoSpaceDE w:val="0"/>
        <w:autoSpaceDN w:val="0"/>
        <w:adjustRightInd w:val="0"/>
        <w:ind w:left="567"/>
        <w:jc w:val="both"/>
        <w:rPr>
          <w:rFonts w:ascii="LiberationSans" w:hAnsi="LiberationSans" w:cs="LiberationSans"/>
          <w:sz w:val="24"/>
          <w:szCs w:val="24"/>
          <w:lang w:val="es-ES"/>
        </w:rPr>
      </w:pPr>
    </w:p>
    <w:p w:rsidR="007C3DE8" w:rsidRDefault="007C3DE8" w:rsidP="007C3DE8">
      <w:pPr>
        <w:autoSpaceDE w:val="0"/>
        <w:autoSpaceDN w:val="0"/>
        <w:adjustRightInd w:val="0"/>
        <w:ind w:left="567"/>
        <w:jc w:val="both"/>
        <w:rPr>
          <w:rFonts w:ascii="LiberationSans" w:hAnsi="LiberationSans" w:cs="LiberationSans"/>
          <w:sz w:val="24"/>
          <w:szCs w:val="24"/>
          <w:lang w:val="es-ES"/>
        </w:rPr>
      </w:pPr>
      <w:r>
        <w:rPr>
          <w:rFonts w:ascii="LiberationSans" w:hAnsi="LiberationSans" w:cs="LiberationSans"/>
          <w:sz w:val="24"/>
          <w:szCs w:val="24"/>
          <w:lang w:val="es-ES"/>
        </w:rPr>
        <w:t>2º.-En caso de empate se recurrirá al orden de inscripción en esta convocatoria. Sólo se podrá presentar una solicitud por unidad de convivencia, entendida ésta como aquellas personas que convivan en el mismo domicilio, cualquiera que sea la relación de parentesco existente entre ellos.</w:t>
      </w:r>
    </w:p>
    <w:p w:rsidR="007C3DE8" w:rsidRDefault="007C3DE8" w:rsidP="007C3DE8">
      <w:pPr>
        <w:autoSpaceDE w:val="0"/>
        <w:autoSpaceDN w:val="0"/>
        <w:adjustRightInd w:val="0"/>
        <w:ind w:left="567"/>
        <w:jc w:val="both"/>
        <w:rPr>
          <w:rFonts w:ascii="LiberationSans" w:hAnsi="LiberationSans" w:cs="LiberationSans"/>
          <w:sz w:val="24"/>
          <w:szCs w:val="24"/>
          <w:lang w:val="es-ES"/>
        </w:rPr>
      </w:pPr>
    </w:p>
    <w:p w:rsidR="009C0B6E" w:rsidRDefault="009C0B6E" w:rsidP="007C3DE8">
      <w:pPr>
        <w:autoSpaceDE w:val="0"/>
        <w:autoSpaceDN w:val="0"/>
        <w:adjustRightInd w:val="0"/>
        <w:ind w:left="567"/>
        <w:jc w:val="both"/>
        <w:rPr>
          <w:rFonts w:ascii="LiberationSans" w:hAnsi="LiberationSans" w:cs="LiberationSans"/>
          <w:sz w:val="24"/>
          <w:szCs w:val="24"/>
          <w:lang w:val="es-ES"/>
        </w:rPr>
      </w:pPr>
    </w:p>
    <w:p w:rsidR="00581C20" w:rsidRDefault="007C3DE8" w:rsidP="007C3DE8">
      <w:pPr>
        <w:pStyle w:val="Encabezado"/>
        <w:ind w:right="-1419"/>
        <w:jc w:val="center"/>
        <w:rPr>
          <w:b/>
          <w:szCs w:val="24"/>
        </w:rPr>
      </w:pPr>
      <w:r w:rsidRPr="009C0B6E">
        <w:rPr>
          <w:b/>
          <w:szCs w:val="24"/>
        </w:rPr>
        <w:t>Concejalía de Medio Ambiente y Sostenibilidad</w:t>
      </w:r>
    </w:p>
    <w:p w:rsidR="00EA3F17" w:rsidRDefault="00EA3F17" w:rsidP="007C3DE8">
      <w:pPr>
        <w:pStyle w:val="Encabezado"/>
        <w:ind w:right="-1419"/>
        <w:jc w:val="center"/>
        <w:rPr>
          <w:b/>
          <w:szCs w:val="24"/>
        </w:rPr>
      </w:pPr>
    </w:p>
    <w:p w:rsidR="00EA3F17" w:rsidRDefault="00EA3F17" w:rsidP="007C3DE8">
      <w:pPr>
        <w:pStyle w:val="Encabezado"/>
        <w:ind w:right="-1419"/>
        <w:jc w:val="center"/>
        <w:rPr>
          <w:b/>
          <w:szCs w:val="24"/>
        </w:rPr>
      </w:pPr>
    </w:p>
    <w:p w:rsidR="00EA3F17" w:rsidRDefault="00EA3F17">
      <w:pPr>
        <w:rPr>
          <w:rFonts w:ascii="Arial" w:hAnsi="Arial"/>
          <w:b/>
          <w:sz w:val="24"/>
          <w:szCs w:val="24"/>
        </w:rPr>
      </w:pPr>
    </w:p>
    <w:sectPr w:rsidR="00EA3F17" w:rsidSect="00630410">
      <w:headerReference w:type="default" r:id="rId8"/>
      <w:footerReference w:type="even" r:id="rId9"/>
      <w:footerReference w:type="default" r:id="rId10"/>
      <w:headerReference w:type="first" r:id="rId11"/>
      <w:footerReference w:type="first" r:id="rId12"/>
      <w:pgSz w:w="11907" w:h="16840"/>
      <w:pgMar w:top="2268" w:right="1275" w:bottom="1418" w:left="1276" w:header="567"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C9" w:rsidRDefault="00E522C9">
      <w:r>
        <w:separator/>
      </w:r>
    </w:p>
  </w:endnote>
  <w:endnote w:type="continuationSeparator" w:id="0">
    <w:p w:rsidR="00E522C9" w:rsidRDefault="00E5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6" w:rsidRDefault="00B437DD">
    <w:pPr>
      <w:pStyle w:val="Piedepgina"/>
      <w:framePr w:wrap="around" w:vAnchor="text" w:hAnchor="page" w:x="5617" w:y="250"/>
      <w:rPr>
        <w:rStyle w:val="Nmerodepgina"/>
      </w:rPr>
    </w:pPr>
    <w:r>
      <w:rPr>
        <w:rStyle w:val="Nmerodepgina"/>
      </w:rPr>
      <w:fldChar w:fldCharType="begin"/>
    </w:r>
    <w:r w:rsidR="00AB4F06">
      <w:rPr>
        <w:rStyle w:val="Nmerodepgina"/>
      </w:rPr>
      <w:instrText xml:space="preserve">PAGE  </w:instrText>
    </w:r>
    <w:r>
      <w:rPr>
        <w:rStyle w:val="Nmerodepgina"/>
      </w:rPr>
      <w:fldChar w:fldCharType="separate"/>
    </w:r>
    <w:r w:rsidR="00AB4F06">
      <w:rPr>
        <w:rStyle w:val="Nmerodepgina"/>
      </w:rPr>
      <w:t>2</w:t>
    </w:r>
    <w:r>
      <w:rPr>
        <w:rStyle w:val="Nmerodepgina"/>
      </w:rPr>
      <w:fldChar w:fldCharType="end"/>
    </w:r>
  </w:p>
  <w:p w:rsidR="00AB4F06" w:rsidRDefault="00AB4F0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6" w:rsidRDefault="00AB4F06">
    <w:pPr>
      <w:pStyle w:val="Piedepgina"/>
      <w:ind w:left="6521" w:right="140"/>
      <w:rPr>
        <w:sz w:val="16"/>
      </w:rPr>
    </w:pPr>
    <w:r>
      <w:rPr>
        <w:sz w:val="16"/>
      </w:rPr>
      <w:t>Paseo del Hospital Militar, 11-bis</w:t>
    </w:r>
  </w:p>
  <w:p w:rsidR="00AB4F06" w:rsidRDefault="00AB4F06">
    <w:pPr>
      <w:pStyle w:val="Piedepgina"/>
      <w:ind w:left="6521" w:right="140"/>
      <w:rPr>
        <w:sz w:val="16"/>
      </w:rPr>
    </w:pPr>
    <w:r>
      <w:rPr>
        <w:sz w:val="16"/>
      </w:rPr>
      <w:t>47007 Valladolid</w:t>
    </w:r>
  </w:p>
  <w:p w:rsidR="00AB4F06" w:rsidRDefault="00AB4F06">
    <w:pPr>
      <w:pStyle w:val="Piedepgina"/>
      <w:ind w:left="6521" w:right="140"/>
      <w:rPr>
        <w:sz w:val="16"/>
      </w:rPr>
    </w:pPr>
    <w:r>
      <w:rPr>
        <w:sz w:val="16"/>
      </w:rPr>
      <w:sym w:font="Wingdings" w:char="F028"/>
    </w:r>
    <w:r>
      <w:rPr>
        <w:sz w:val="16"/>
      </w:rPr>
      <w:t>983-426208</w:t>
    </w:r>
  </w:p>
  <w:p w:rsidR="00AB4F06" w:rsidRDefault="00AB4F06">
    <w:pPr>
      <w:pStyle w:val="Piedepgina"/>
      <w:ind w:left="6521" w:right="140"/>
      <w:rPr>
        <w:sz w:val="16"/>
      </w:rPr>
    </w:pPr>
    <w:r>
      <w:rPr>
        <w:sz w:val="16"/>
      </w:rPr>
      <w:t>semas@ava.es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6" w:rsidRDefault="00AB4F06">
    <w:pPr>
      <w:pStyle w:val="Piedepgina"/>
      <w:tabs>
        <w:tab w:val="clear" w:pos="4252"/>
      </w:tabs>
      <w:ind w:left="5670"/>
      <w:rPr>
        <w:sz w:val="16"/>
      </w:rPr>
    </w:pPr>
    <w:r>
      <w:rPr>
        <w:sz w:val="16"/>
      </w:rPr>
      <w:t xml:space="preserve">García </w:t>
    </w:r>
    <w:proofErr w:type="spellStart"/>
    <w:r>
      <w:rPr>
        <w:sz w:val="16"/>
      </w:rPr>
      <w:t>Morato</w:t>
    </w:r>
    <w:proofErr w:type="spellEnd"/>
    <w:r>
      <w:rPr>
        <w:sz w:val="16"/>
      </w:rPr>
      <w:t xml:space="preserve"> 11</w:t>
    </w:r>
  </w:p>
  <w:p w:rsidR="00AB4F06" w:rsidRDefault="00AB4F06">
    <w:pPr>
      <w:pStyle w:val="Piedepgina"/>
      <w:tabs>
        <w:tab w:val="clear" w:pos="4252"/>
      </w:tabs>
      <w:ind w:left="5670"/>
      <w:rPr>
        <w:sz w:val="16"/>
      </w:rPr>
    </w:pPr>
    <w:r>
      <w:rPr>
        <w:sz w:val="16"/>
      </w:rPr>
      <w:t>47007  Valladolid</w:t>
    </w:r>
  </w:p>
  <w:p w:rsidR="00AB4F06" w:rsidRDefault="00AB4F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C9" w:rsidRDefault="00E522C9">
      <w:r>
        <w:separator/>
      </w:r>
    </w:p>
  </w:footnote>
  <w:footnote w:type="continuationSeparator" w:id="0">
    <w:p w:rsidR="00E522C9" w:rsidRDefault="00E5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6" w:rsidRDefault="00AB4F06" w:rsidP="00773BB6">
    <w:pPr>
      <w:framePr w:hSpace="141" w:wrap="around" w:vAnchor="page" w:hAnchor="page" w:x="9445" w:y="905"/>
    </w:pPr>
    <w:r>
      <w:rPr>
        <w:noProof/>
        <w:sz w:val="22"/>
        <w:lang w:val="es-ES"/>
      </w:rPr>
      <w:drawing>
        <wp:inline distT="0" distB="0" distL="0" distR="0">
          <wp:extent cx="487680" cy="46482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AB4F06" w:rsidRDefault="00AB4F06" w:rsidP="00630410">
    <w:pPr>
      <w:pStyle w:val="Encabezado"/>
      <w:tabs>
        <w:tab w:val="clear" w:pos="8504"/>
        <w:tab w:val="right" w:pos="8364"/>
      </w:tabs>
      <w:spacing w:after="120"/>
      <w:ind w:left="5387" w:right="-1418"/>
      <w:rPr>
        <w:sz w:val="28"/>
      </w:rPr>
    </w:pPr>
    <w:r>
      <w:rPr>
        <w:sz w:val="28"/>
      </w:rPr>
      <w:t xml:space="preserve">Ayuntamiento de </w:t>
    </w:r>
    <w:r>
      <w:rPr>
        <w:b/>
        <w:sz w:val="28"/>
      </w:rPr>
      <w:t>Valladolid</w:t>
    </w:r>
  </w:p>
  <w:p w:rsidR="00AB4F06" w:rsidRDefault="00AB4F06" w:rsidP="00630410">
    <w:pPr>
      <w:pStyle w:val="Encabezado"/>
      <w:tabs>
        <w:tab w:val="clear" w:pos="8504"/>
        <w:tab w:val="right" w:pos="8505"/>
      </w:tabs>
      <w:ind w:left="5387" w:right="-1419"/>
      <w:rPr>
        <w:sz w:val="18"/>
      </w:rPr>
    </w:pPr>
    <w:r>
      <w:rPr>
        <w:sz w:val="18"/>
      </w:rPr>
      <w:t>Área de Medio Ambiente y</w:t>
    </w:r>
  </w:p>
  <w:p w:rsidR="00AB4F06" w:rsidRDefault="00AB4F06" w:rsidP="00630410">
    <w:pPr>
      <w:pStyle w:val="Encabezado"/>
      <w:tabs>
        <w:tab w:val="clear" w:pos="8504"/>
        <w:tab w:val="right" w:pos="8505"/>
      </w:tabs>
      <w:ind w:left="5387" w:right="-1419"/>
      <w:rPr>
        <w:sz w:val="18"/>
      </w:rPr>
    </w:pPr>
    <w:r>
      <w:rPr>
        <w:sz w:val="18"/>
      </w:rPr>
      <w:t>Sostenibilidad</w:t>
    </w:r>
  </w:p>
  <w:p w:rsidR="00AB4F06" w:rsidRDefault="00AB4F06" w:rsidP="00630410">
    <w:pPr>
      <w:pStyle w:val="Encabezado"/>
      <w:tabs>
        <w:tab w:val="clear" w:pos="8504"/>
        <w:tab w:val="right" w:pos="8505"/>
      </w:tabs>
      <w:ind w:left="5387" w:right="-1419"/>
      <w:rPr>
        <w:sz w:val="18"/>
      </w:rPr>
    </w:pPr>
    <w:r>
      <w:rPr>
        <w:sz w:val="18"/>
      </w:rPr>
      <w:t>Secretaría Ejecutiva</w:t>
    </w:r>
  </w:p>
  <w:p w:rsidR="00AB4F06" w:rsidRDefault="00AB4F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06" w:rsidRDefault="00AB4F06">
    <w:pPr>
      <w:pStyle w:val="Encabezado"/>
      <w:tabs>
        <w:tab w:val="clear" w:pos="8504"/>
        <w:tab w:val="right" w:pos="8364"/>
      </w:tabs>
      <w:ind w:left="4962" w:right="-1419"/>
      <w:rPr>
        <w:sz w:val="28"/>
      </w:rPr>
    </w:pPr>
    <w:r>
      <w:rPr>
        <w:sz w:val="28"/>
      </w:rPr>
      <w:t xml:space="preserve">Ayuntamiento de </w:t>
    </w:r>
    <w:r>
      <w:rPr>
        <w:b/>
        <w:sz w:val="28"/>
      </w:rPr>
      <w:t>Valladolid</w:t>
    </w:r>
  </w:p>
  <w:p w:rsidR="00AB4F06" w:rsidRDefault="00AB4F06">
    <w:pPr>
      <w:framePr w:hSpace="141" w:wrap="around" w:vAnchor="page" w:hAnchor="page" w:x="9792" w:y="1009"/>
    </w:pPr>
    <w:r>
      <w:rPr>
        <w:noProof/>
        <w:sz w:val="22"/>
        <w:lang w:val="es-ES"/>
      </w:rPr>
      <w:drawing>
        <wp:inline distT="0" distB="0" distL="0" distR="0">
          <wp:extent cx="487680" cy="4648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7680" cy="464820"/>
                  </a:xfrm>
                  <a:prstGeom prst="rect">
                    <a:avLst/>
                  </a:prstGeom>
                  <a:noFill/>
                  <a:ln w="9525">
                    <a:noFill/>
                    <a:miter lim="800000"/>
                    <a:headEnd/>
                    <a:tailEnd/>
                  </a:ln>
                </pic:spPr>
              </pic:pic>
            </a:graphicData>
          </a:graphic>
        </wp:inline>
      </w:drawing>
    </w:r>
  </w:p>
  <w:p w:rsidR="00AB4F06" w:rsidRDefault="00AB4F06">
    <w:pPr>
      <w:pStyle w:val="Encabezado"/>
      <w:tabs>
        <w:tab w:val="clear" w:pos="8504"/>
        <w:tab w:val="right" w:pos="8505"/>
      </w:tabs>
      <w:ind w:left="4962" w:right="-1419"/>
      <w:rPr>
        <w:sz w:val="18"/>
      </w:rPr>
    </w:pPr>
    <w:r>
      <w:rPr>
        <w:sz w:val="18"/>
      </w:rPr>
      <w:t>Área de Medio Ambiente,</w:t>
    </w:r>
  </w:p>
  <w:p w:rsidR="00AB4F06" w:rsidRDefault="00AB4F06">
    <w:pPr>
      <w:pStyle w:val="Encabezado"/>
      <w:tabs>
        <w:tab w:val="clear" w:pos="8504"/>
        <w:tab w:val="right" w:pos="8505"/>
      </w:tabs>
      <w:ind w:left="4962" w:right="-1419"/>
      <w:rPr>
        <w:sz w:val="18"/>
      </w:rPr>
    </w:pPr>
    <w:r>
      <w:rPr>
        <w:sz w:val="18"/>
      </w:rPr>
      <w:t xml:space="preserve">Salud y Protección Civil    </w:t>
    </w:r>
  </w:p>
  <w:p w:rsidR="00AB4F06" w:rsidRDefault="00AB4F06">
    <w:pPr>
      <w:pStyle w:val="Encabezado"/>
      <w:ind w:left="4962"/>
      <w:rPr>
        <w:b/>
        <w:sz w:val="18"/>
      </w:rPr>
    </w:pPr>
    <w:r>
      <w:rPr>
        <w:b/>
        <w:sz w:val="18"/>
      </w:rPr>
      <w:t>Servicio de Salud y Consumo</w:t>
    </w:r>
  </w:p>
  <w:p w:rsidR="00AB4F06" w:rsidRDefault="00AB4F06">
    <w:pPr>
      <w:pStyle w:val="Encabezado"/>
      <w:ind w:left="5103"/>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2C9"/>
    <w:multiLevelType w:val="singleLevel"/>
    <w:tmpl w:val="699E3570"/>
    <w:lvl w:ilvl="0">
      <w:numFmt w:val="bullet"/>
      <w:lvlText w:val="-"/>
      <w:lvlJc w:val="left"/>
      <w:pPr>
        <w:tabs>
          <w:tab w:val="num" w:pos="360"/>
        </w:tabs>
        <w:ind w:left="360" w:hanging="360"/>
      </w:pPr>
      <w:rPr>
        <w:rFonts w:hint="default"/>
      </w:rPr>
    </w:lvl>
  </w:abstractNum>
  <w:abstractNum w:abstractNumId="1">
    <w:nsid w:val="15BB6B7E"/>
    <w:multiLevelType w:val="hybridMultilevel"/>
    <w:tmpl w:val="7A02415E"/>
    <w:lvl w:ilvl="0" w:tplc="3A86B6D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5C109E1"/>
    <w:multiLevelType w:val="hybridMultilevel"/>
    <w:tmpl w:val="6E24EC46"/>
    <w:lvl w:ilvl="0" w:tplc="EA50B28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2AF660EE"/>
    <w:multiLevelType w:val="multilevel"/>
    <w:tmpl w:val="CC1CF6AE"/>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nsid w:val="2E5E06EA"/>
    <w:multiLevelType w:val="multilevel"/>
    <w:tmpl w:val="6F4633C0"/>
    <w:lvl w:ilvl="0">
      <w:start w:val="4"/>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41D663D6"/>
    <w:multiLevelType w:val="hybridMultilevel"/>
    <w:tmpl w:val="9F4CB726"/>
    <w:lvl w:ilvl="0" w:tplc="0C0A0001">
      <w:start w:val="1"/>
      <w:numFmt w:val="bullet"/>
      <w:lvlText w:val=""/>
      <w:lvlJc w:val="left"/>
      <w:pPr>
        <w:tabs>
          <w:tab w:val="num" w:pos="1776"/>
        </w:tabs>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634C1845"/>
    <w:multiLevelType w:val="hybridMultilevel"/>
    <w:tmpl w:val="CF4C392E"/>
    <w:lvl w:ilvl="0" w:tplc="CC94E37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4"/>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1E"/>
    <w:rsid w:val="00010B65"/>
    <w:rsid w:val="00035B83"/>
    <w:rsid w:val="00047B17"/>
    <w:rsid w:val="00053D47"/>
    <w:rsid w:val="0006269B"/>
    <w:rsid w:val="000B2C20"/>
    <w:rsid w:val="000C342F"/>
    <w:rsid w:val="000F34FE"/>
    <w:rsid w:val="00142FCA"/>
    <w:rsid w:val="001476ED"/>
    <w:rsid w:val="001B0E8F"/>
    <w:rsid w:val="002658B3"/>
    <w:rsid w:val="00275383"/>
    <w:rsid w:val="00275C17"/>
    <w:rsid w:val="00277EB4"/>
    <w:rsid w:val="00295044"/>
    <w:rsid w:val="002B32A6"/>
    <w:rsid w:val="002B51F1"/>
    <w:rsid w:val="00301D19"/>
    <w:rsid w:val="0031002E"/>
    <w:rsid w:val="00382469"/>
    <w:rsid w:val="003871BA"/>
    <w:rsid w:val="003E0D11"/>
    <w:rsid w:val="003E79D6"/>
    <w:rsid w:val="003F3E90"/>
    <w:rsid w:val="0041229B"/>
    <w:rsid w:val="00422683"/>
    <w:rsid w:val="00463BC4"/>
    <w:rsid w:val="004648B9"/>
    <w:rsid w:val="00475815"/>
    <w:rsid w:val="0048084E"/>
    <w:rsid w:val="00496571"/>
    <w:rsid w:val="004A3462"/>
    <w:rsid w:val="00551BD5"/>
    <w:rsid w:val="00581C20"/>
    <w:rsid w:val="00590D18"/>
    <w:rsid w:val="00592559"/>
    <w:rsid w:val="005B2190"/>
    <w:rsid w:val="00630410"/>
    <w:rsid w:val="00655985"/>
    <w:rsid w:val="00695F3F"/>
    <w:rsid w:val="00717F79"/>
    <w:rsid w:val="0073709E"/>
    <w:rsid w:val="00760B99"/>
    <w:rsid w:val="00760FCE"/>
    <w:rsid w:val="007656D2"/>
    <w:rsid w:val="00772366"/>
    <w:rsid w:val="00773BB6"/>
    <w:rsid w:val="007837BB"/>
    <w:rsid w:val="0078771A"/>
    <w:rsid w:val="007974D3"/>
    <w:rsid w:val="007C1842"/>
    <w:rsid w:val="007C3DE8"/>
    <w:rsid w:val="007E0C64"/>
    <w:rsid w:val="00804CF9"/>
    <w:rsid w:val="00816633"/>
    <w:rsid w:val="0082735C"/>
    <w:rsid w:val="00842FDF"/>
    <w:rsid w:val="00865AA6"/>
    <w:rsid w:val="008B3854"/>
    <w:rsid w:val="00904DDE"/>
    <w:rsid w:val="0091356F"/>
    <w:rsid w:val="00936470"/>
    <w:rsid w:val="00944158"/>
    <w:rsid w:val="009653DC"/>
    <w:rsid w:val="009C0B6E"/>
    <w:rsid w:val="009D4949"/>
    <w:rsid w:val="00A06A38"/>
    <w:rsid w:val="00A1321F"/>
    <w:rsid w:val="00A67F43"/>
    <w:rsid w:val="00A83E1A"/>
    <w:rsid w:val="00AA0B88"/>
    <w:rsid w:val="00AA69CD"/>
    <w:rsid w:val="00AB4F06"/>
    <w:rsid w:val="00AC612D"/>
    <w:rsid w:val="00AC7B7A"/>
    <w:rsid w:val="00AD238A"/>
    <w:rsid w:val="00AE1660"/>
    <w:rsid w:val="00B26017"/>
    <w:rsid w:val="00B437DD"/>
    <w:rsid w:val="00B85923"/>
    <w:rsid w:val="00B85D68"/>
    <w:rsid w:val="00B8602D"/>
    <w:rsid w:val="00B92F60"/>
    <w:rsid w:val="00B93CEB"/>
    <w:rsid w:val="00B9446B"/>
    <w:rsid w:val="00BA21EB"/>
    <w:rsid w:val="00BC15CF"/>
    <w:rsid w:val="00BF469C"/>
    <w:rsid w:val="00C05105"/>
    <w:rsid w:val="00C110FC"/>
    <w:rsid w:val="00C16D1F"/>
    <w:rsid w:val="00C6029B"/>
    <w:rsid w:val="00C9205B"/>
    <w:rsid w:val="00CC43A9"/>
    <w:rsid w:val="00CD3653"/>
    <w:rsid w:val="00D135C3"/>
    <w:rsid w:val="00D16CBF"/>
    <w:rsid w:val="00D30629"/>
    <w:rsid w:val="00D4022C"/>
    <w:rsid w:val="00D55262"/>
    <w:rsid w:val="00D6509B"/>
    <w:rsid w:val="00D81967"/>
    <w:rsid w:val="00D9086E"/>
    <w:rsid w:val="00DA224D"/>
    <w:rsid w:val="00DD5A29"/>
    <w:rsid w:val="00DE181E"/>
    <w:rsid w:val="00E522C9"/>
    <w:rsid w:val="00E722F9"/>
    <w:rsid w:val="00E9185B"/>
    <w:rsid w:val="00EA3B8E"/>
    <w:rsid w:val="00EA3F17"/>
    <w:rsid w:val="00ED4226"/>
    <w:rsid w:val="00EF14C6"/>
    <w:rsid w:val="00F068B2"/>
    <w:rsid w:val="00F12F32"/>
    <w:rsid w:val="00F5547B"/>
    <w:rsid w:val="00FC758A"/>
    <w:rsid w:val="00FD05EF"/>
    <w:rsid w:val="00FD58F6"/>
    <w:rsid w:val="00FF28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DE8"/>
    <w:rPr>
      <w:lang w:val="es-ES_tradnl"/>
    </w:rPr>
  </w:style>
  <w:style w:type="paragraph" w:styleId="Ttulo1">
    <w:name w:val="heading 1"/>
    <w:basedOn w:val="Normal"/>
    <w:next w:val="Normal"/>
    <w:qFormat/>
    <w:rsid w:val="00EF14C6"/>
    <w:pPr>
      <w:keepNext/>
      <w:jc w:val="center"/>
      <w:outlineLvl w:val="0"/>
    </w:pPr>
    <w:rPr>
      <w:b/>
      <w:sz w:val="28"/>
      <w:lang w:val="es-ES"/>
    </w:rPr>
  </w:style>
  <w:style w:type="paragraph" w:styleId="Ttulo2">
    <w:name w:val="heading 2"/>
    <w:basedOn w:val="Normal"/>
    <w:next w:val="Normal"/>
    <w:qFormat/>
    <w:rsid w:val="00EF14C6"/>
    <w:pPr>
      <w:keepNext/>
      <w:jc w:val="right"/>
      <w:outlineLvl w:val="1"/>
    </w:pPr>
    <w:rPr>
      <w:b/>
      <w:sz w:val="24"/>
    </w:rPr>
  </w:style>
  <w:style w:type="paragraph" w:styleId="Ttulo3">
    <w:name w:val="heading 3"/>
    <w:basedOn w:val="Normal"/>
    <w:next w:val="Normal"/>
    <w:qFormat/>
    <w:rsid w:val="00EF14C6"/>
    <w:pPr>
      <w:keepNext/>
      <w:ind w:firstLine="708"/>
      <w:jc w:val="center"/>
      <w:outlineLvl w:val="2"/>
    </w:pPr>
    <w:rPr>
      <w:sz w:val="24"/>
    </w:rPr>
  </w:style>
  <w:style w:type="paragraph" w:styleId="Ttulo4">
    <w:name w:val="heading 4"/>
    <w:basedOn w:val="Normal"/>
    <w:next w:val="Normal"/>
    <w:qFormat/>
    <w:rsid w:val="00EF14C6"/>
    <w:pPr>
      <w:keepNext/>
      <w:ind w:firstLine="708"/>
      <w:jc w:val="center"/>
      <w:outlineLvl w:val="3"/>
    </w:pPr>
    <w:rPr>
      <w:b/>
      <w:sz w:val="24"/>
    </w:rPr>
  </w:style>
  <w:style w:type="paragraph" w:styleId="Ttulo5">
    <w:name w:val="heading 5"/>
    <w:basedOn w:val="Normal"/>
    <w:next w:val="Normal"/>
    <w:qFormat/>
    <w:rsid w:val="00EF14C6"/>
    <w:pPr>
      <w:keepNext/>
      <w:jc w:val="center"/>
      <w:outlineLvl w:val="4"/>
    </w:pPr>
    <w:rPr>
      <w:sz w:val="24"/>
    </w:rPr>
  </w:style>
  <w:style w:type="paragraph" w:styleId="Ttulo6">
    <w:name w:val="heading 6"/>
    <w:basedOn w:val="Normal"/>
    <w:next w:val="Normal"/>
    <w:qFormat/>
    <w:rsid w:val="00EF14C6"/>
    <w:pPr>
      <w:keepNext/>
      <w:jc w:val="both"/>
      <w:outlineLvl w:val="5"/>
    </w:pPr>
    <w:rPr>
      <w:sz w:val="24"/>
      <w:u w:val="single"/>
    </w:rPr>
  </w:style>
  <w:style w:type="paragraph" w:styleId="Ttulo7">
    <w:name w:val="heading 7"/>
    <w:basedOn w:val="Normal"/>
    <w:next w:val="Normal"/>
    <w:qFormat/>
    <w:rsid w:val="00EF14C6"/>
    <w:pPr>
      <w:keepNext/>
      <w:outlineLvl w:val="6"/>
    </w:pPr>
    <w:rPr>
      <w:b/>
      <w:bCs/>
      <w:sz w:val="24"/>
    </w:rPr>
  </w:style>
  <w:style w:type="paragraph" w:styleId="Ttulo8">
    <w:name w:val="heading 8"/>
    <w:basedOn w:val="Normal"/>
    <w:next w:val="Normal"/>
    <w:qFormat/>
    <w:rsid w:val="00EF14C6"/>
    <w:pPr>
      <w:keepNext/>
      <w:jc w:val="both"/>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F14C6"/>
  </w:style>
  <w:style w:type="paragraph" w:styleId="Encabezado">
    <w:name w:val="header"/>
    <w:basedOn w:val="Normal"/>
    <w:link w:val="EncabezadoCar"/>
    <w:rsid w:val="00EF14C6"/>
    <w:pPr>
      <w:tabs>
        <w:tab w:val="center" w:pos="4252"/>
        <w:tab w:val="right" w:pos="8504"/>
      </w:tabs>
    </w:pPr>
    <w:rPr>
      <w:rFonts w:ascii="Arial" w:hAnsi="Arial"/>
      <w:sz w:val="24"/>
    </w:rPr>
  </w:style>
  <w:style w:type="paragraph" w:styleId="Piedepgina">
    <w:name w:val="footer"/>
    <w:basedOn w:val="Normal"/>
    <w:rsid w:val="00EF14C6"/>
    <w:pPr>
      <w:tabs>
        <w:tab w:val="center" w:pos="4252"/>
        <w:tab w:val="right" w:pos="8504"/>
      </w:tabs>
    </w:pPr>
    <w:rPr>
      <w:rFonts w:ascii="Arial" w:hAnsi="Arial"/>
      <w:sz w:val="24"/>
    </w:rPr>
  </w:style>
  <w:style w:type="paragraph" w:styleId="Textoindependiente">
    <w:name w:val="Body Text"/>
    <w:basedOn w:val="Normal"/>
    <w:rsid w:val="00EF14C6"/>
    <w:pPr>
      <w:jc w:val="center"/>
    </w:pPr>
    <w:rPr>
      <w:b/>
      <w:sz w:val="24"/>
      <w:lang w:val="es-ES"/>
    </w:rPr>
  </w:style>
  <w:style w:type="paragraph" w:styleId="Sangradetextonormal">
    <w:name w:val="Body Text Indent"/>
    <w:basedOn w:val="Normal"/>
    <w:rsid w:val="00EF14C6"/>
    <w:pPr>
      <w:jc w:val="both"/>
    </w:pPr>
    <w:rPr>
      <w:sz w:val="24"/>
      <w:lang w:val="es-ES"/>
    </w:rPr>
  </w:style>
  <w:style w:type="paragraph" w:styleId="Textoindependiente2">
    <w:name w:val="Body Text 2"/>
    <w:basedOn w:val="Normal"/>
    <w:rsid w:val="00EF14C6"/>
    <w:rPr>
      <w:sz w:val="24"/>
    </w:rPr>
  </w:style>
  <w:style w:type="paragraph" w:styleId="Textoindependiente3">
    <w:name w:val="Body Text 3"/>
    <w:basedOn w:val="Normal"/>
    <w:rsid w:val="00EF14C6"/>
    <w:pPr>
      <w:jc w:val="both"/>
    </w:pPr>
    <w:rPr>
      <w:sz w:val="24"/>
    </w:rPr>
  </w:style>
  <w:style w:type="paragraph" w:styleId="Sangra2detindependiente">
    <w:name w:val="Body Text Indent 2"/>
    <w:basedOn w:val="Normal"/>
    <w:rsid w:val="00EF14C6"/>
    <w:pPr>
      <w:ind w:firstLine="708"/>
      <w:jc w:val="both"/>
    </w:pPr>
    <w:rPr>
      <w:sz w:val="24"/>
    </w:rPr>
  </w:style>
  <w:style w:type="paragraph" w:styleId="Textodeglobo">
    <w:name w:val="Balloon Text"/>
    <w:basedOn w:val="Normal"/>
    <w:semiHidden/>
    <w:rsid w:val="00D81967"/>
    <w:rPr>
      <w:rFonts w:ascii="Tahoma" w:hAnsi="Tahoma" w:cs="Tahoma"/>
      <w:sz w:val="16"/>
      <w:szCs w:val="16"/>
    </w:rPr>
  </w:style>
  <w:style w:type="character" w:customStyle="1" w:styleId="EncabezadoCar">
    <w:name w:val="Encabezado Car"/>
    <w:basedOn w:val="Fuentedeprrafopredeter"/>
    <w:link w:val="Encabezado"/>
    <w:rsid w:val="00581C20"/>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DE8"/>
    <w:rPr>
      <w:lang w:val="es-ES_tradnl"/>
    </w:rPr>
  </w:style>
  <w:style w:type="paragraph" w:styleId="Ttulo1">
    <w:name w:val="heading 1"/>
    <w:basedOn w:val="Normal"/>
    <w:next w:val="Normal"/>
    <w:qFormat/>
    <w:rsid w:val="00EF14C6"/>
    <w:pPr>
      <w:keepNext/>
      <w:jc w:val="center"/>
      <w:outlineLvl w:val="0"/>
    </w:pPr>
    <w:rPr>
      <w:b/>
      <w:sz w:val="28"/>
      <w:lang w:val="es-ES"/>
    </w:rPr>
  </w:style>
  <w:style w:type="paragraph" w:styleId="Ttulo2">
    <w:name w:val="heading 2"/>
    <w:basedOn w:val="Normal"/>
    <w:next w:val="Normal"/>
    <w:qFormat/>
    <w:rsid w:val="00EF14C6"/>
    <w:pPr>
      <w:keepNext/>
      <w:jc w:val="right"/>
      <w:outlineLvl w:val="1"/>
    </w:pPr>
    <w:rPr>
      <w:b/>
      <w:sz w:val="24"/>
    </w:rPr>
  </w:style>
  <w:style w:type="paragraph" w:styleId="Ttulo3">
    <w:name w:val="heading 3"/>
    <w:basedOn w:val="Normal"/>
    <w:next w:val="Normal"/>
    <w:qFormat/>
    <w:rsid w:val="00EF14C6"/>
    <w:pPr>
      <w:keepNext/>
      <w:ind w:firstLine="708"/>
      <w:jc w:val="center"/>
      <w:outlineLvl w:val="2"/>
    </w:pPr>
    <w:rPr>
      <w:sz w:val="24"/>
    </w:rPr>
  </w:style>
  <w:style w:type="paragraph" w:styleId="Ttulo4">
    <w:name w:val="heading 4"/>
    <w:basedOn w:val="Normal"/>
    <w:next w:val="Normal"/>
    <w:qFormat/>
    <w:rsid w:val="00EF14C6"/>
    <w:pPr>
      <w:keepNext/>
      <w:ind w:firstLine="708"/>
      <w:jc w:val="center"/>
      <w:outlineLvl w:val="3"/>
    </w:pPr>
    <w:rPr>
      <w:b/>
      <w:sz w:val="24"/>
    </w:rPr>
  </w:style>
  <w:style w:type="paragraph" w:styleId="Ttulo5">
    <w:name w:val="heading 5"/>
    <w:basedOn w:val="Normal"/>
    <w:next w:val="Normal"/>
    <w:qFormat/>
    <w:rsid w:val="00EF14C6"/>
    <w:pPr>
      <w:keepNext/>
      <w:jc w:val="center"/>
      <w:outlineLvl w:val="4"/>
    </w:pPr>
    <w:rPr>
      <w:sz w:val="24"/>
    </w:rPr>
  </w:style>
  <w:style w:type="paragraph" w:styleId="Ttulo6">
    <w:name w:val="heading 6"/>
    <w:basedOn w:val="Normal"/>
    <w:next w:val="Normal"/>
    <w:qFormat/>
    <w:rsid w:val="00EF14C6"/>
    <w:pPr>
      <w:keepNext/>
      <w:jc w:val="both"/>
      <w:outlineLvl w:val="5"/>
    </w:pPr>
    <w:rPr>
      <w:sz w:val="24"/>
      <w:u w:val="single"/>
    </w:rPr>
  </w:style>
  <w:style w:type="paragraph" w:styleId="Ttulo7">
    <w:name w:val="heading 7"/>
    <w:basedOn w:val="Normal"/>
    <w:next w:val="Normal"/>
    <w:qFormat/>
    <w:rsid w:val="00EF14C6"/>
    <w:pPr>
      <w:keepNext/>
      <w:outlineLvl w:val="6"/>
    </w:pPr>
    <w:rPr>
      <w:b/>
      <w:bCs/>
      <w:sz w:val="24"/>
    </w:rPr>
  </w:style>
  <w:style w:type="paragraph" w:styleId="Ttulo8">
    <w:name w:val="heading 8"/>
    <w:basedOn w:val="Normal"/>
    <w:next w:val="Normal"/>
    <w:qFormat/>
    <w:rsid w:val="00EF14C6"/>
    <w:pPr>
      <w:keepNext/>
      <w:jc w:val="both"/>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F14C6"/>
  </w:style>
  <w:style w:type="paragraph" w:styleId="Encabezado">
    <w:name w:val="header"/>
    <w:basedOn w:val="Normal"/>
    <w:link w:val="EncabezadoCar"/>
    <w:rsid w:val="00EF14C6"/>
    <w:pPr>
      <w:tabs>
        <w:tab w:val="center" w:pos="4252"/>
        <w:tab w:val="right" w:pos="8504"/>
      </w:tabs>
    </w:pPr>
    <w:rPr>
      <w:rFonts w:ascii="Arial" w:hAnsi="Arial"/>
      <w:sz w:val="24"/>
    </w:rPr>
  </w:style>
  <w:style w:type="paragraph" w:styleId="Piedepgina">
    <w:name w:val="footer"/>
    <w:basedOn w:val="Normal"/>
    <w:rsid w:val="00EF14C6"/>
    <w:pPr>
      <w:tabs>
        <w:tab w:val="center" w:pos="4252"/>
        <w:tab w:val="right" w:pos="8504"/>
      </w:tabs>
    </w:pPr>
    <w:rPr>
      <w:rFonts w:ascii="Arial" w:hAnsi="Arial"/>
      <w:sz w:val="24"/>
    </w:rPr>
  </w:style>
  <w:style w:type="paragraph" w:styleId="Textoindependiente">
    <w:name w:val="Body Text"/>
    <w:basedOn w:val="Normal"/>
    <w:rsid w:val="00EF14C6"/>
    <w:pPr>
      <w:jc w:val="center"/>
    </w:pPr>
    <w:rPr>
      <w:b/>
      <w:sz w:val="24"/>
      <w:lang w:val="es-ES"/>
    </w:rPr>
  </w:style>
  <w:style w:type="paragraph" w:styleId="Sangradetextonormal">
    <w:name w:val="Body Text Indent"/>
    <w:basedOn w:val="Normal"/>
    <w:rsid w:val="00EF14C6"/>
    <w:pPr>
      <w:jc w:val="both"/>
    </w:pPr>
    <w:rPr>
      <w:sz w:val="24"/>
      <w:lang w:val="es-ES"/>
    </w:rPr>
  </w:style>
  <w:style w:type="paragraph" w:styleId="Textoindependiente2">
    <w:name w:val="Body Text 2"/>
    <w:basedOn w:val="Normal"/>
    <w:rsid w:val="00EF14C6"/>
    <w:rPr>
      <w:sz w:val="24"/>
    </w:rPr>
  </w:style>
  <w:style w:type="paragraph" w:styleId="Textoindependiente3">
    <w:name w:val="Body Text 3"/>
    <w:basedOn w:val="Normal"/>
    <w:rsid w:val="00EF14C6"/>
    <w:pPr>
      <w:jc w:val="both"/>
    </w:pPr>
    <w:rPr>
      <w:sz w:val="24"/>
    </w:rPr>
  </w:style>
  <w:style w:type="paragraph" w:styleId="Sangra2detindependiente">
    <w:name w:val="Body Text Indent 2"/>
    <w:basedOn w:val="Normal"/>
    <w:rsid w:val="00EF14C6"/>
    <w:pPr>
      <w:ind w:firstLine="708"/>
      <w:jc w:val="both"/>
    </w:pPr>
    <w:rPr>
      <w:sz w:val="24"/>
    </w:rPr>
  </w:style>
  <w:style w:type="paragraph" w:styleId="Textodeglobo">
    <w:name w:val="Balloon Text"/>
    <w:basedOn w:val="Normal"/>
    <w:semiHidden/>
    <w:rsid w:val="00D81967"/>
    <w:rPr>
      <w:rFonts w:ascii="Tahoma" w:hAnsi="Tahoma" w:cs="Tahoma"/>
      <w:sz w:val="16"/>
      <w:szCs w:val="16"/>
    </w:rPr>
  </w:style>
  <w:style w:type="character" w:customStyle="1" w:styleId="EncabezadoCar">
    <w:name w:val="Encabezado Car"/>
    <w:basedOn w:val="Fuentedeprrafopredeter"/>
    <w:link w:val="Encabezado"/>
    <w:rsid w:val="00581C20"/>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18">
      <w:bodyDiv w:val="1"/>
      <w:marLeft w:val="0"/>
      <w:marRight w:val="0"/>
      <w:marTop w:val="0"/>
      <w:marBottom w:val="0"/>
      <w:divBdr>
        <w:top w:val="none" w:sz="0" w:space="0" w:color="auto"/>
        <w:left w:val="none" w:sz="0" w:space="0" w:color="auto"/>
        <w:bottom w:val="none" w:sz="0" w:space="0" w:color="auto"/>
        <w:right w:val="none" w:sz="0" w:space="0" w:color="auto"/>
      </w:divBdr>
    </w:div>
    <w:div w:id="166751883">
      <w:bodyDiv w:val="1"/>
      <w:marLeft w:val="0"/>
      <w:marRight w:val="0"/>
      <w:marTop w:val="0"/>
      <w:marBottom w:val="0"/>
      <w:divBdr>
        <w:top w:val="none" w:sz="0" w:space="0" w:color="auto"/>
        <w:left w:val="none" w:sz="0" w:space="0" w:color="auto"/>
        <w:bottom w:val="none" w:sz="0" w:space="0" w:color="auto"/>
        <w:right w:val="none" w:sz="0" w:space="0" w:color="auto"/>
      </w:divBdr>
    </w:div>
    <w:div w:id="816531324">
      <w:bodyDiv w:val="1"/>
      <w:marLeft w:val="0"/>
      <w:marRight w:val="0"/>
      <w:marTop w:val="0"/>
      <w:marBottom w:val="0"/>
      <w:divBdr>
        <w:top w:val="none" w:sz="0" w:space="0" w:color="auto"/>
        <w:left w:val="none" w:sz="0" w:space="0" w:color="auto"/>
        <w:bottom w:val="none" w:sz="0" w:space="0" w:color="auto"/>
        <w:right w:val="none" w:sz="0" w:space="0" w:color="auto"/>
      </w:divBdr>
    </w:div>
    <w:div w:id="836920295">
      <w:bodyDiv w:val="1"/>
      <w:marLeft w:val="0"/>
      <w:marRight w:val="0"/>
      <w:marTop w:val="0"/>
      <w:marBottom w:val="0"/>
      <w:divBdr>
        <w:top w:val="none" w:sz="0" w:space="0" w:color="auto"/>
        <w:left w:val="none" w:sz="0" w:space="0" w:color="auto"/>
        <w:bottom w:val="none" w:sz="0" w:space="0" w:color="auto"/>
        <w:right w:val="none" w:sz="0" w:space="0" w:color="auto"/>
      </w:divBdr>
    </w:div>
    <w:div w:id="1209604664">
      <w:bodyDiv w:val="1"/>
      <w:marLeft w:val="0"/>
      <w:marRight w:val="0"/>
      <w:marTop w:val="0"/>
      <w:marBottom w:val="0"/>
      <w:divBdr>
        <w:top w:val="none" w:sz="0" w:space="0" w:color="auto"/>
        <w:left w:val="none" w:sz="0" w:space="0" w:color="auto"/>
        <w:bottom w:val="none" w:sz="0" w:space="0" w:color="auto"/>
        <w:right w:val="none" w:sz="0" w:space="0" w:color="auto"/>
      </w:divBdr>
    </w:div>
    <w:div w:id="16107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 MOTIVO DE LA JUBILACIÓN DE D. ANDRÉS SABADELL EN LAS PRÓXIMAS FECHAS, SE CELEBRARÁ UNA COMIDA EN EL RESTAURANTE LA PARRILLA DE SAN LORENZO EL PRÓXIMO DÍA 18 DE SEPTIEMBRE A LAS 15:00 H, SE RUEGA A LOS ASISTENTES QUE CONFIRMEN SU ASISTENCIA A ROSA ALVA</vt:lpstr>
    </vt:vector>
  </TitlesOfParts>
  <Company>Ayuntamiento de Valladolid</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MOTIVO DE LA JUBILACIÓN DE D. ANDRÉS SABADELL EN LAS PRÓXIMAS FECHAS, SE CELEBRARÁ UNA COMIDA EN EL RESTAURANTE LA PARRILLA DE SAN LORENZO EL PRÓXIMO DÍA 18 DE SEPTIEMBRE A LAS 15:00 H, SE RUEGA A LOS ASISTENTES QUE CONFIRMEN SU ASISTENCIA A ROSA ALVA</dc:title>
  <dc:creator>Rosa Alvarez Alonso</dc:creator>
  <cp:lastModifiedBy>pestefania</cp:lastModifiedBy>
  <cp:revision>2</cp:revision>
  <cp:lastPrinted>2016-07-29T09:42:00Z</cp:lastPrinted>
  <dcterms:created xsi:type="dcterms:W3CDTF">2016-10-27T07:32:00Z</dcterms:created>
  <dcterms:modified xsi:type="dcterms:W3CDTF">2016-10-27T07:32:00Z</dcterms:modified>
</cp:coreProperties>
</file>