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D2AB0" w14:textId="322442C5" w:rsidR="00CC1557" w:rsidRPr="00055A04" w:rsidRDefault="00CC1557" w:rsidP="008B33D8">
      <w:pPr>
        <w:pStyle w:val="Ttulo"/>
        <w:ind w:left="-284"/>
        <w:jc w:val="both"/>
      </w:pPr>
      <w:bookmarkStart w:id="0" w:name="_GoBack"/>
      <w:bookmarkEnd w:id="0"/>
      <w:r w:rsidRPr="00055A04">
        <w:t xml:space="preserve">Información acerca del </w:t>
      </w:r>
      <w:r w:rsidR="00056DC1" w:rsidRPr="00055A04">
        <w:t>episodio de contaminación</w:t>
      </w:r>
      <w:r w:rsidR="00F43886" w:rsidRPr="00055A04">
        <w:t xml:space="preserve"> </w:t>
      </w:r>
      <w:r w:rsidR="00687EC3">
        <w:t xml:space="preserve">por </w:t>
      </w:r>
      <w:r w:rsidR="00A21AF6">
        <w:t>ozono</w:t>
      </w:r>
    </w:p>
    <w:p w14:paraId="36AB4E98" w14:textId="6BD71364" w:rsidR="00CC1557" w:rsidRDefault="005C7546" w:rsidP="008B33D8">
      <w:pPr>
        <w:pStyle w:val="Ttulo2"/>
        <w:ind w:left="-284"/>
      </w:pPr>
      <w:r>
        <w:t>Información al Público-</w:t>
      </w:r>
      <w:r w:rsidR="00CC1557">
        <w:t>Información a medios de comunicación</w:t>
      </w:r>
      <w:r>
        <w:br/>
        <w:t xml:space="preserve">Episodio de contaminación por </w:t>
      </w:r>
      <w:r w:rsidR="00A953EB">
        <w:t>ozono</w:t>
      </w:r>
    </w:p>
    <w:p w14:paraId="372731C8" w14:textId="283D160D" w:rsidR="00661999" w:rsidRPr="00154E58" w:rsidRDefault="000B1279" w:rsidP="008B33D8">
      <w:pPr>
        <w:ind w:left="-284"/>
      </w:pPr>
      <w:r>
        <w:t>El Servicio de Medio Ambiente informa que</w:t>
      </w:r>
      <w:r w:rsidR="00D90473">
        <w:t xml:space="preserve"> se ha superado en las estaciones de medida de la RCCAVA</w:t>
      </w:r>
      <w:r>
        <w:t xml:space="preserve"> </w:t>
      </w:r>
      <w:r w:rsidR="00D90473">
        <w:t xml:space="preserve">el valor de 100 µg/m3 como valor máximo de las medias móviles octohorarias </w:t>
      </w:r>
      <w:r w:rsidR="00B0725C">
        <w:t xml:space="preserve">por </w:t>
      </w:r>
      <w:r w:rsidR="00401FBD">
        <w:t>quinto</w:t>
      </w:r>
      <w:r w:rsidR="006B095F">
        <w:t xml:space="preserve"> día consecutivo</w:t>
      </w:r>
      <w:r w:rsidR="00D90473">
        <w:t xml:space="preserve">: </w:t>
      </w:r>
      <w:r w:rsidR="004242DB">
        <w:t>del 2</w:t>
      </w:r>
      <w:r w:rsidR="006B095F">
        <w:t>7</w:t>
      </w:r>
      <w:r w:rsidR="004242DB">
        <w:t xml:space="preserve"> al </w:t>
      </w:r>
      <w:r w:rsidR="00401FBD">
        <w:t>31</w:t>
      </w:r>
      <w:r w:rsidR="004242DB">
        <w:t xml:space="preserve"> de </w:t>
      </w:r>
      <w:r w:rsidR="006B095F">
        <w:t>agosto</w:t>
      </w:r>
      <w:r w:rsidR="00BC7956">
        <w:t>.</w:t>
      </w:r>
      <w:r w:rsidR="000068DA">
        <w:t xml:space="preserve"> </w:t>
      </w:r>
      <w:r w:rsidR="00BC7956" w:rsidRPr="00687EC3">
        <w:t>Además, se ha superado el valor de 120 µg/m3, como valor máximo de las medias móviles octohorarias</w:t>
      </w:r>
      <w:r w:rsidR="004C7565">
        <w:t xml:space="preserve"> por </w:t>
      </w:r>
      <w:r w:rsidR="00401FBD">
        <w:t>cuarto</w:t>
      </w:r>
      <w:r w:rsidR="004C7565">
        <w:t xml:space="preserve"> día consecutivo</w:t>
      </w:r>
      <w:r w:rsidR="00687EC3">
        <w:t>.</w:t>
      </w:r>
      <w:r w:rsidR="00D90473">
        <w:t xml:space="preserve"> </w:t>
      </w:r>
      <w:r w:rsidR="00B0725C">
        <w:t xml:space="preserve">Se </w:t>
      </w:r>
      <w:r w:rsidR="00401FBD">
        <w:t>mantiene</w:t>
      </w:r>
      <w:r w:rsidR="00B0725C">
        <w:t xml:space="preserve"> </w:t>
      </w:r>
      <w:r w:rsidR="00B0725C" w:rsidRPr="002750DF">
        <w:rPr>
          <w:u w:val="single"/>
        </w:rPr>
        <w:t xml:space="preserve">la situación </w:t>
      </w:r>
      <w:r w:rsidR="00661999">
        <w:rPr>
          <w:u w:val="single"/>
        </w:rPr>
        <w:t>2</w:t>
      </w:r>
      <w:r w:rsidR="00B0725C" w:rsidRPr="002750DF">
        <w:rPr>
          <w:u w:val="single"/>
        </w:rPr>
        <w:t xml:space="preserve">, </w:t>
      </w:r>
      <w:r w:rsidR="00661999">
        <w:rPr>
          <w:u w:val="single"/>
        </w:rPr>
        <w:t>aviso</w:t>
      </w:r>
      <w:r w:rsidR="00B0725C">
        <w:t xml:space="preserve">, establecida en el </w:t>
      </w:r>
      <w:r w:rsidR="008B33D8" w:rsidRPr="008B33D8">
        <w:t>Plan de Acción en Situaciones de Alerta por Contaminación del Aire Urbano</w:t>
      </w:r>
      <w:r w:rsidR="00661999">
        <w:t xml:space="preserve"> con las </w:t>
      </w:r>
      <w:r w:rsidR="00661999" w:rsidRPr="00154E58">
        <w:t>consiguientes medidas de restricción del tráfico.</w:t>
      </w:r>
    </w:p>
    <w:p w14:paraId="23C5DBFD" w14:textId="626260FE" w:rsidR="008B33D8" w:rsidRPr="00154E58" w:rsidRDefault="00661999" w:rsidP="008B33D8">
      <w:pPr>
        <w:ind w:left="-284"/>
      </w:pPr>
      <w:r w:rsidRPr="00154E58">
        <w:t xml:space="preserve">Durante el día </w:t>
      </w:r>
      <w:r w:rsidR="00511FAF" w:rsidRPr="00154E58">
        <w:t>de</w:t>
      </w:r>
      <w:r w:rsidR="00401FBD">
        <w:t xml:space="preserve"> hoy</w:t>
      </w:r>
      <w:r w:rsidR="00511FAF" w:rsidRPr="00154E58">
        <w:t xml:space="preserve"> </w:t>
      </w:r>
      <w:r w:rsidR="006B095F">
        <w:t>31</w:t>
      </w:r>
      <w:r w:rsidR="00AB68BA" w:rsidRPr="00154E58">
        <w:t xml:space="preserve"> de </w:t>
      </w:r>
      <w:r w:rsidR="006B095F">
        <w:t>agosto</w:t>
      </w:r>
      <w:r w:rsidRPr="00154E58">
        <w:t xml:space="preserve">, se </w:t>
      </w:r>
      <w:r w:rsidR="00401FBD">
        <w:t>ha impuesto</w:t>
      </w:r>
      <w:r w:rsidRPr="00154E58">
        <w:t xml:space="preserve"> una reducción de la velocidad máxima permitida a 30 km/h en todo el casco histórico, según establece el plan. </w:t>
      </w:r>
    </w:p>
    <w:p w14:paraId="495443B5" w14:textId="6D858F13" w:rsidR="00661999" w:rsidRDefault="00401FBD" w:rsidP="008B33D8">
      <w:pPr>
        <w:ind w:left="-284"/>
      </w:pPr>
      <w:r>
        <w:t xml:space="preserve">Mañana, </w:t>
      </w:r>
      <w:r w:rsidR="00661999" w:rsidRPr="00154E58">
        <w:t xml:space="preserve">día </w:t>
      </w:r>
      <w:r w:rsidR="006B095F">
        <w:t>1</w:t>
      </w:r>
      <w:r w:rsidR="00661999" w:rsidRPr="00154E58">
        <w:t xml:space="preserve"> de </w:t>
      </w:r>
      <w:r w:rsidR="006B095F">
        <w:t>septiembre</w:t>
      </w:r>
      <w:r w:rsidR="00661999" w:rsidRPr="00154E58">
        <w:t>, de 09:00 a</w:t>
      </w:r>
      <w:r w:rsidR="00661999">
        <w:t xml:space="preserve"> las 21:00 se procederá a la restricción por completo del tráfico en el centro de la ciudad, en principio, </w:t>
      </w:r>
      <w:r>
        <w:t>tras confirmarse que se ha vuelto a superar el valor</w:t>
      </w:r>
      <w:r w:rsidR="00661999">
        <w:t xml:space="preserve"> de 120 µg/m3 como valor máximo de las medias móviles octohorarias</w:t>
      </w:r>
      <w:r w:rsidR="006B095F">
        <w:t xml:space="preserve"> durante el día 31 de </w:t>
      </w:r>
      <w:r>
        <w:t>hoy</w:t>
      </w:r>
      <w:r w:rsidR="00661999">
        <w:rPr>
          <w:lang w:val="es-ES"/>
        </w:rPr>
        <w:t>.</w:t>
      </w:r>
    </w:p>
    <w:p w14:paraId="21BFA273" w14:textId="64B77768" w:rsidR="00661999" w:rsidRDefault="00661999" w:rsidP="008B33D8">
      <w:pPr>
        <w:ind w:left="-284"/>
      </w:pPr>
      <w:r>
        <w:t xml:space="preserve">El día </w:t>
      </w:r>
      <w:r w:rsidR="006B095F">
        <w:t>30</w:t>
      </w:r>
      <w:r>
        <w:t xml:space="preserve"> de </w:t>
      </w:r>
      <w:r w:rsidR="006B095F">
        <w:t>agosto</w:t>
      </w:r>
      <w:r>
        <w:t xml:space="preserve"> se declaró situación 1, preventiva por superación del valor de 100 microgramos/m3 como valor máximo de las medias móviles octohorarias durante tres días</w:t>
      </w:r>
      <w:r w:rsidR="006B095F">
        <w:t xml:space="preserve"> consecutivos.</w:t>
      </w:r>
      <w:r>
        <w:t xml:space="preserve"> Esta situación se ha mantenido hasta el día de </w:t>
      </w:r>
      <w:r w:rsidR="00401FBD">
        <w:t>hoy y se mantendrá mañana</w:t>
      </w:r>
      <w:r>
        <w:t xml:space="preserve">. Además, durante </w:t>
      </w:r>
      <w:r w:rsidR="00401FBD">
        <w:t xml:space="preserve">los días 28, 29, </w:t>
      </w:r>
      <w:r w:rsidR="006B095F">
        <w:t>30</w:t>
      </w:r>
      <w:r w:rsidR="00401FBD">
        <w:t xml:space="preserve"> y 31</w:t>
      </w:r>
      <w:r w:rsidR="006B095F">
        <w:t xml:space="preserve"> de agosto </w:t>
      </w:r>
      <w:r w:rsidR="00330A91">
        <w:t xml:space="preserve">se ha superado este valor de 120 </w:t>
      </w:r>
      <w:r>
        <w:t>µg/m3</w:t>
      </w:r>
      <w:r w:rsidR="00330A91">
        <w:t xml:space="preserve"> durante tres días consecutivos</w:t>
      </w:r>
      <w:r>
        <w:t xml:space="preserve">. </w:t>
      </w:r>
    </w:p>
    <w:p w14:paraId="22E528EF" w14:textId="4C600EFF" w:rsidR="00661999" w:rsidRDefault="00661999" w:rsidP="008B33D8">
      <w:pPr>
        <w:ind w:left="-284"/>
        <w:rPr>
          <w:b/>
        </w:rPr>
      </w:pPr>
      <w:r>
        <w:t>El umbral de información establecido en el anexo I del Real Decreto 102/2011, de 28 de enero, relativo a la mejora de la calidad del aire, es de 180 microgramos/m</w:t>
      </w:r>
      <w:r>
        <w:rPr>
          <w:vertAlign w:val="superscript"/>
        </w:rPr>
        <w:t xml:space="preserve">3 </w:t>
      </w:r>
      <w:r>
        <w:t xml:space="preserve">como valor medio horario para el O3, el cual </w:t>
      </w:r>
      <w:r w:rsidRPr="00661999">
        <w:rPr>
          <w:u w:val="single"/>
        </w:rPr>
        <w:t>no se ha superado</w:t>
      </w:r>
      <w:r>
        <w:t xml:space="preserve">, sin embargo, el Real Decreto establece el valor de 120 µg/m3 como máxima diaria de las medidas móviles octohorarias en un año civil como </w:t>
      </w:r>
      <w:r w:rsidRPr="00317740">
        <w:rPr>
          <w:b/>
        </w:rPr>
        <w:t>valor objetivo</w:t>
      </w:r>
      <w:r>
        <w:t xml:space="preserve"> a largo plazo </w:t>
      </w:r>
      <w:r w:rsidRPr="00317740">
        <w:rPr>
          <w:b/>
        </w:rPr>
        <w:t>para la protección de la salud humana</w:t>
      </w:r>
      <w:r>
        <w:rPr>
          <w:b/>
        </w:rPr>
        <w:t>.</w:t>
      </w:r>
    </w:p>
    <w:p w14:paraId="33074CEC" w14:textId="4C3063B6" w:rsidR="00661999" w:rsidRDefault="00661999" w:rsidP="008B33D8">
      <w:pPr>
        <w:ind w:left="-284"/>
      </w:pPr>
      <w:r>
        <w:t>El Ayuntamiento de Valladolid, desde el Área de Medio Ambiente y Desarrollo Sostenible coordinados con la Concejalía de Espacio Público y Movilidad la Concejalía de Salud Pública y Seguridad Ciudadana aplicará el protocolo con las siguientes restricciones del tráfico en el centro urbano de Valladolid</w:t>
      </w:r>
      <w:r w:rsidR="007417BF">
        <w:t>:</w:t>
      </w:r>
    </w:p>
    <w:p w14:paraId="776E17C7" w14:textId="58D76000" w:rsidR="007417BF" w:rsidRDefault="007417BF" w:rsidP="007417BF">
      <w:pPr>
        <w:pStyle w:val="Prrafodelista"/>
        <w:numPr>
          <w:ilvl w:val="0"/>
          <w:numId w:val="2"/>
        </w:numPr>
        <w:ind w:left="142"/>
      </w:pPr>
      <w:r w:rsidRPr="00154E58">
        <w:t>A partir</w:t>
      </w:r>
      <w:r w:rsidR="00447235" w:rsidRPr="00154E58">
        <w:t xml:space="preserve"> del</w:t>
      </w:r>
      <w:r w:rsidRPr="00154E58">
        <w:t xml:space="preserve"> día </w:t>
      </w:r>
      <w:r w:rsidR="006B095F">
        <w:t>1</w:t>
      </w:r>
      <w:r w:rsidRPr="00154E58">
        <w:t xml:space="preserve"> de </w:t>
      </w:r>
      <w:r w:rsidR="006B095F">
        <w:t>septiembre</w:t>
      </w:r>
      <w:r w:rsidRPr="00154E58">
        <w:t>, dese las 09:00 h y hasta el 21:00, solamente podrán acceder al área restringida vehículos de transporte colectivo (BUS), transporte escolar, bicicletas, vehículos con tarjeta PMR, emergencias, vehículos de residentes y vehículos que dispongan del distintivo “cero emisiones” y “ECO” establecido por la DGT, de personas con movilidad</w:t>
      </w:r>
      <w:r w:rsidRPr="001416AC">
        <w:t xml:space="preserve"> reducida, servicios esenciales y servicios funerarios.</w:t>
      </w:r>
      <w:r w:rsidRPr="007417BF">
        <w:rPr>
          <w:i/>
        </w:rPr>
        <w:t xml:space="preserve"> </w:t>
      </w:r>
      <w:r w:rsidRPr="000945B8">
        <w:t xml:space="preserve">No podrán acceder ni los ciclomotores ni motocicletas, ni los </w:t>
      </w:r>
      <w:r w:rsidRPr="000945B8">
        <w:lastRenderedPageBreak/>
        <w:t>usuarios de los estacionamientos subterráneos de rotación con accesos ubicados en el interior del perímetro restringido.</w:t>
      </w:r>
    </w:p>
    <w:p w14:paraId="127B4E00" w14:textId="77777777" w:rsidR="007417BF" w:rsidRDefault="007417BF" w:rsidP="007417BF">
      <w:pPr>
        <w:ind w:left="-284"/>
      </w:pPr>
      <w:r w:rsidRPr="000945B8">
        <w:t xml:space="preserve">La Policía Municipal establecerá filtros de entrada en todos los accesos al área en cuestión, no permitiendo el paso a los vehículos no autorizados y realizará controles aleatorios del cumplimiento de la medida en el interior de la zona restringida, imponiendo </w:t>
      </w:r>
      <w:r>
        <w:t xml:space="preserve">las </w:t>
      </w:r>
      <w:r w:rsidRPr="000945B8">
        <w:t xml:space="preserve">sanciones </w:t>
      </w:r>
      <w:r>
        <w:t>que sean procedentes</w:t>
      </w:r>
      <w:r w:rsidRPr="000945B8">
        <w:t>.</w:t>
      </w:r>
    </w:p>
    <w:p w14:paraId="1F6C01C3" w14:textId="1AFCC2D3" w:rsidR="007417BF" w:rsidRDefault="007417BF" w:rsidP="007417BF">
      <w:pPr>
        <w:ind w:left="-284"/>
      </w:pPr>
      <w:r>
        <w:t>Además, se recuerda la disponibilidad de aparcamientos disuasorios durante todo el periodo de restricción del tráfico por contaminación. Estos aparcamientos son:</w:t>
      </w:r>
    </w:p>
    <w:p w14:paraId="0D8C4C51" w14:textId="04E2452B" w:rsidR="007417BF" w:rsidRPr="007417BF" w:rsidRDefault="007417BF" w:rsidP="007417BF">
      <w:pPr>
        <w:ind w:left="-284"/>
        <w:rPr>
          <w:b/>
        </w:rPr>
      </w:pPr>
      <w:r w:rsidRPr="007417BF">
        <w:rPr>
          <w:b/>
        </w:rPr>
        <w:t>Feria de Muestras, Playa de las Moreras, Calle la India, zona Reyes Católicos, Cuatro de Marzo, Calle de la vía y Paseo del Renacimiento. Estas dos últimos con 261 y 160 plazas respectivamente, operativos desde el 1 de julio de 2019</w:t>
      </w:r>
      <w:r w:rsidR="007F6561">
        <w:rPr>
          <w:b/>
        </w:rPr>
        <w:t>.</w:t>
      </w:r>
    </w:p>
    <w:p w14:paraId="5A5874EC" w14:textId="77777777" w:rsidR="007417BF" w:rsidRDefault="007417BF" w:rsidP="007417BF">
      <w:pPr>
        <w:ind w:left="-284"/>
      </w:pPr>
      <w:r>
        <w:t xml:space="preserve">El interior del casco histórico quedará delimitado por: Calle San Quirce, calle Cardenal Torquemada, Avenida de Santa Teresa, calle Gondomar, calle Chancillería, calle Ramón y Cajal, calle Colón, calle Cardenal Mendoza, calle Pedro Barruecos, calle Alonso Pesquera, Plaza Cruz Verde, calle Labradores, calle </w:t>
      </w:r>
      <w:proofErr w:type="spellStart"/>
      <w:r>
        <w:t>Acibelas</w:t>
      </w:r>
      <w:proofErr w:type="spellEnd"/>
      <w:r>
        <w:t>, calle Cadena, calle Vega, Plaza España, calle Miguel Íscar, Plaza de Zorrilla, Paseo de Zorrilla, calle San Ildefonso y Paseo Isabel la Católica.</w:t>
      </w:r>
    </w:p>
    <w:p w14:paraId="091F57E3" w14:textId="2795AB72" w:rsidR="007417BF" w:rsidRDefault="007417BF" w:rsidP="007417BF">
      <w:pPr>
        <w:ind w:left="-284"/>
        <w:jc w:val="center"/>
      </w:pPr>
      <w:r w:rsidRPr="00914419">
        <w:rPr>
          <w:noProof/>
          <w:lang w:val="es-ES"/>
        </w:rPr>
        <w:drawing>
          <wp:inline distT="0" distB="0" distL="0" distR="0" wp14:anchorId="33DEF514" wp14:editId="0B6CD0BE">
            <wp:extent cx="3061680" cy="4335099"/>
            <wp:effectExtent l="0" t="0" r="5715" b="889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de evacuac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451" cy="436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08B3" w14:textId="02BFC687" w:rsidR="007417BF" w:rsidRDefault="007417BF" w:rsidP="007417BF">
      <w:pPr>
        <w:ind w:left="-284"/>
      </w:pPr>
      <w:r w:rsidRPr="007417BF">
        <w:rPr>
          <w:b/>
        </w:rPr>
        <w:t>Previsión</w:t>
      </w:r>
      <w:r>
        <w:t xml:space="preserve">: La situación se podrá </w:t>
      </w:r>
      <w:r w:rsidR="006B095F">
        <w:t>mantener</w:t>
      </w:r>
      <w:r>
        <w:t xml:space="preserve"> a lo largo</w:t>
      </w:r>
      <w:r w:rsidR="006B095F">
        <w:t xml:space="preserve"> de este fin de semana</w:t>
      </w:r>
      <w:r>
        <w:t xml:space="preserve"> </w:t>
      </w:r>
      <w:r w:rsidR="006B095F">
        <w:t xml:space="preserve">de </w:t>
      </w:r>
      <w:r>
        <w:t>forma asociada a la evolución de las temperaturas.</w:t>
      </w:r>
    </w:p>
    <w:p w14:paraId="7AD6A0F2" w14:textId="7F56811B" w:rsidR="00F11518" w:rsidRDefault="00401FBD" w:rsidP="00F66EA0">
      <w:pPr>
        <w:ind w:left="-284"/>
      </w:pPr>
      <w:r>
        <w:t xml:space="preserve">En el siguiente gráfico se añaden los valores </w:t>
      </w:r>
      <w:proofErr w:type="spellStart"/>
      <w:r>
        <w:t>ocothorarios</w:t>
      </w:r>
      <w:proofErr w:type="spellEnd"/>
      <w:r>
        <w:t xml:space="preserve"> de las estaciones de la RCCAVA, actualizado  hasta las 18 UTM</w:t>
      </w:r>
    </w:p>
    <w:p w14:paraId="7E824DD0" w14:textId="2C76C283" w:rsidR="004A720E" w:rsidRDefault="00401FBD" w:rsidP="00F66EA0">
      <w:pPr>
        <w:ind w:left="-284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41A12945" wp14:editId="4184BB99">
            <wp:extent cx="5310505" cy="3527958"/>
            <wp:effectExtent l="0" t="0" r="0" b="317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352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52C3C" w14:textId="2C49252F" w:rsidR="008B33D8" w:rsidRPr="008B33D8" w:rsidRDefault="000B1279" w:rsidP="00401FBD">
      <w:pPr>
        <w:ind w:left="-284"/>
      </w:pPr>
      <w:r>
        <w:t>S</w:t>
      </w:r>
      <w:r w:rsidR="00D552B2">
        <w:t>e</w:t>
      </w:r>
      <w:r w:rsidR="008B33D8" w:rsidRPr="008B33D8">
        <w:t xml:space="preserve"> </w:t>
      </w:r>
      <w:r w:rsidR="00AE4A5B">
        <w:t>recuerda a la población</w:t>
      </w:r>
      <w:r w:rsidR="008B33D8" w:rsidRPr="008B33D8">
        <w:t>, en especial a personas sensibles</w:t>
      </w:r>
      <w:r w:rsidR="005E0DBF">
        <w:t xml:space="preserve">, </w:t>
      </w:r>
      <w:r w:rsidR="00AE4A5B">
        <w:t>que pueden</w:t>
      </w:r>
      <w:r w:rsidR="008B33D8" w:rsidRPr="008B33D8">
        <w:t xml:space="preserve"> aparecer síntomas tales como irritación de los ojos, dolor de cabeza, o dificultades respiratorias</w:t>
      </w:r>
      <w:r w:rsidR="00AE4A5B">
        <w:t>. Se recomienda</w:t>
      </w:r>
      <w:r w:rsidR="008B33D8" w:rsidRPr="008B33D8">
        <w:t xml:space="preserve"> no realizar ejercicios físicos de alto rendimiento en las horas centrales del día y a las personas sensibles, tales como niños, ancianos, y personas con enfermedades respiratorias, no realicen esfuerzos físicos desacostumbrados y prolongados al aire libre.</w:t>
      </w:r>
    </w:p>
    <w:p w14:paraId="612BAC13" w14:textId="77777777" w:rsidR="006A4B10" w:rsidRPr="00F66EA0" w:rsidRDefault="006A4B10" w:rsidP="00F66EA0">
      <w:pPr>
        <w:ind w:left="-284"/>
      </w:pPr>
      <w:r w:rsidRPr="00F66EA0">
        <w:t>Se continuará facilitando de forma regular información sobre la evolución del episodio.</w:t>
      </w:r>
    </w:p>
    <w:p w14:paraId="63754392" w14:textId="06DA0086" w:rsidR="00CC1557" w:rsidRPr="00F66EA0" w:rsidRDefault="00F9730A" w:rsidP="00F66EA0">
      <w:pPr>
        <w:ind w:left="-284"/>
      </w:pPr>
      <w:r w:rsidRPr="00154E58">
        <w:t>Valladolid a</w:t>
      </w:r>
      <w:r w:rsidR="00CC1557" w:rsidRPr="00154E58">
        <w:t xml:space="preserve"> </w:t>
      </w:r>
      <w:r w:rsidR="006B095F">
        <w:t>31</w:t>
      </w:r>
      <w:r w:rsidR="00437AF2" w:rsidRPr="00154E58">
        <w:t xml:space="preserve"> de </w:t>
      </w:r>
      <w:r w:rsidR="006B095F">
        <w:t>agosto</w:t>
      </w:r>
      <w:r w:rsidR="00AE4A5B" w:rsidRPr="00154E58">
        <w:t xml:space="preserve"> </w:t>
      </w:r>
      <w:r w:rsidR="000B1279" w:rsidRPr="00154E58">
        <w:t>de</w:t>
      </w:r>
      <w:r w:rsidR="00793065" w:rsidRPr="00154E58">
        <w:t xml:space="preserve"> 2019</w:t>
      </w:r>
      <w:r w:rsidR="000D30E8" w:rsidRPr="00F66EA0">
        <w:t>.</w:t>
      </w:r>
    </w:p>
    <w:sectPr w:rsidR="00CC1557" w:rsidRPr="00F66EA0" w:rsidSect="006B095F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7" w:h="16840" w:code="9"/>
      <w:pgMar w:top="2126" w:right="1559" w:bottom="1276" w:left="1985" w:header="567" w:footer="9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73A86" w14:textId="77777777" w:rsidR="002749A9" w:rsidRDefault="002749A9">
      <w:pPr>
        <w:spacing w:before="0" w:after="0" w:line="240" w:lineRule="auto"/>
      </w:pPr>
      <w:r>
        <w:separator/>
      </w:r>
    </w:p>
  </w:endnote>
  <w:endnote w:type="continuationSeparator" w:id="0">
    <w:p w14:paraId="2702C55A" w14:textId="77777777" w:rsidR="002749A9" w:rsidRDefault="002749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DF69E" w14:textId="77777777" w:rsidR="00A21AF6" w:rsidRDefault="00A21AF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953E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08ADCB3" w14:textId="77777777" w:rsidR="00A21AF6" w:rsidRDefault="00A21A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33271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8355E8" w14:textId="0ED46523" w:rsidR="004621FD" w:rsidRDefault="004621FD" w:rsidP="004621FD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072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072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98A38" w14:textId="77777777" w:rsidR="002749A9" w:rsidRDefault="002749A9">
      <w:pPr>
        <w:spacing w:before="0" w:after="0" w:line="240" w:lineRule="auto"/>
      </w:pPr>
      <w:r>
        <w:separator/>
      </w:r>
    </w:p>
  </w:footnote>
  <w:footnote w:type="continuationSeparator" w:id="0">
    <w:p w14:paraId="52B8A1BC" w14:textId="77777777" w:rsidR="002749A9" w:rsidRDefault="002749A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1"/>
      <w:gridCol w:w="1026"/>
    </w:tblGrid>
    <w:tr w:rsidR="00793065" w14:paraId="4C4DADAD" w14:textId="77777777" w:rsidTr="004621FD">
      <w:trPr>
        <w:jc w:val="right"/>
      </w:trPr>
      <w:tc>
        <w:tcPr>
          <w:tcW w:w="5097" w:type="dxa"/>
          <w:gridSpan w:val="2"/>
        </w:tcPr>
        <w:p w14:paraId="3E8696A2" w14:textId="5E643C7F" w:rsidR="00793065" w:rsidRDefault="00793065" w:rsidP="004621FD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793065" w14:paraId="232D459D" w14:textId="77777777" w:rsidTr="004621FD">
      <w:trPr>
        <w:trHeight w:val="422"/>
        <w:jc w:val="right"/>
      </w:trPr>
      <w:tc>
        <w:tcPr>
          <w:tcW w:w="4071" w:type="dxa"/>
        </w:tcPr>
        <w:p w14:paraId="5B0CA41B" w14:textId="6D5A5FAF" w:rsidR="00793065" w:rsidRPr="00793065" w:rsidRDefault="00793065" w:rsidP="004621FD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</w:t>
          </w:r>
          <w:r w:rsidR="00991919">
            <w:rPr>
              <w:b/>
              <w:sz w:val="18"/>
            </w:rPr>
            <w:t>Desarrollo Sostenible</w:t>
          </w:r>
        </w:p>
      </w:tc>
      <w:tc>
        <w:tcPr>
          <w:tcW w:w="1026" w:type="dxa"/>
          <w:vMerge w:val="restart"/>
        </w:tcPr>
        <w:p w14:paraId="0F008CFC" w14:textId="78E0DA1A" w:rsidR="00793065" w:rsidRDefault="00793065" w:rsidP="00793065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651C0942" wp14:editId="7F9C25E1">
                <wp:extent cx="485775" cy="466725"/>
                <wp:effectExtent l="19050" t="0" r="9525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3065" w14:paraId="5682766C" w14:textId="77777777" w:rsidTr="004621FD">
      <w:trPr>
        <w:trHeight w:val="423"/>
        <w:jc w:val="right"/>
      </w:trPr>
      <w:tc>
        <w:tcPr>
          <w:tcW w:w="4071" w:type="dxa"/>
        </w:tcPr>
        <w:p w14:paraId="1AD45601" w14:textId="0BFB7255" w:rsidR="00793065" w:rsidRPr="00793065" w:rsidRDefault="00793065" w:rsidP="004621FD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1026" w:type="dxa"/>
          <w:vMerge/>
        </w:tcPr>
        <w:p w14:paraId="5EF42028" w14:textId="6AF5F5BA" w:rsidR="00793065" w:rsidRDefault="00793065" w:rsidP="00793065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155859D1" w14:textId="77777777" w:rsidR="00A21AF6" w:rsidRPr="0092623F" w:rsidRDefault="00A21AF6" w:rsidP="00793065">
    <w:pPr>
      <w:pStyle w:val="Encabezado"/>
      <w:tabs>
        <w:tab w:val="right" w:pos="8222"/>
      </w:tabs>
      <w:spacing w:before="0" w:after="0" w:line="240" w:lineRule="auto"/>
      <w:ind w:right="708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1"/>
      <w:gridCol w:w="1026"/>
    </w:tblGrid>
    <w:tr w:rsidR="00DC5FB8" w14:paraId="593F40B0" w14:textId="77777777" w:rsidTr="00D04915">
      <w:trPr>
        <w:jc w:val="right"/>
      </w:trPr>
      <w:tc>
        <w:tcPr>
          <w:tcW w:w="5097" w:type="dxa"/>
          <w:gridSpan w:val="2"/>
        </w:tcPr>
        <w:p w14:paraId="445057A5" w14:textId="77777777" w:rsidR="00DC5FB8" w:rsidRDefault="00DC5FB8" w:rsidP="00DC5FB8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 w:rsidRPr="0092623F">
            <w:rPr>
              <w:sz w:val="24"/>
            </w:rPr>
            <w:t xml:space="preserve">Ayuntamiento de </w:t>
          </w:r>
          <w:r w:rsidRPr="0092623F">
            <w:rPr>
              <w:b/>
              <w:sz w:val="24"/>
            </w:rPr>
            <w:t>Valladolid</w:t>
          </w:r>
        </w:p>
      </w:tc>
    </w:tr>
    <w:tr w:rsidR="00DC5FB8" w14:paraId="740C45F7" w14:textId="77777777" w:rsidTr="00D04915">
      <w:trPr>
        <w:trHeight w:val="422"/>
        <w:jc w:val="right"/>
      </w:trPr>
      <w:tc>
        <w:tcPr>
          <w:tcW w:w="4071" w:type="dxa"/>
        </w:tcPr>
        <w:p w14:paraId="6AA1816B" w14:textId="77777777" w:rsidR="00DC5FB8" w:rsidRPr="00793065" w:rsidRDefault="00DC5FB8" w:rsidP="00DC5FB8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 xml:space="preserve">Área de </w:t>
          </w:r>
          <w:r w:rsidRPr="0092623F">
            <w:rPr>
              <w:b/>
              <w:sz w:val="18"/>
            </w:rPr>
            <w:t>Medio Ambiente y</w:t>
          </w:r>
          <w:r>
            <w:rPr>
              <w:b/>
              <w:sz w:val="18"/>
            </w:rPr>
            <w:t xml:space="preserve"> Desarrollo Sostenible</w:t>
          </w:r>
        </w:p>
      </w:tc>
      <w:tc>
        <w:tcPr>
          <w:tcW w:w="1026" w:type="dxa"/>
          <w:vMerge w:val="restart"/>
        </w:tcPr>
        <w:p w14:paraId="50EECBC6" w14:textId="77777777" w:rsidR="00DC5FB8" w:rsidRDefault="00DC5FB8" w:rsidP="00DC5FB8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  <w:r>
            <w:rPr>
              <w:rFonts w:ascii="Arial" w:hAnsi="Arial"/>
              <w:noProof/>
              <w:lang w:val="es-ES"/>
            </w:rPr>
            <w:drawing>
              <wp:inline distT="0" distB="0" distL="0" distR="0" wp14:anchorId="07BE0038" wp14:editId="1F1B1A4B">
                <wp:extent cx="485775" cy="466725"/>
                <wp:effectExtent l="1905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C5FB8" w14:paraId="4F4E3E6F" w14:textId="77777777" w:rsidTr="00D04915">
      <w:trPr>
        <w:trHeight w:val="423"/>
        <w:jc w:val="right"/>
      </w:trPr>
      <w:tc>
        <w:tcPr>
          <w:tcW w:w="4071" w:type="dxa"/>
        </w:tcPr>
        <w:p w14:paraId="15E5092C" w14:textId="77777777" w:rsidR="00DC5FB8" w:rsidRPr="00793065" w:rsidRDefault="00DC5FB8" w:rsidP="00DC5FB8">
          <w:pPr>
            <w:pStyle w:val="Encabezado"/>
            <w:tabs>
              <w:tab w:val="right" w:pos="8222"/>
            </w:tabs>
            <w:spacing w:before="60" w:after="60" w:line="240" w:lineRule="auto"/>
            <w:jc w:val="right"/>
            <w:rPr>
              <w:b/>
              <w:sz w:val="18"/>
            </w:rPr>
          </w:pPr>
          <w:r w:rsidRPr="0092623F">
            <w:rPr>
              <w:sz w:val="18"/>
            </w:rPr>
            <w:t>Servicio de</w:t>
          </w:r>
          <w:r w:rsidRPr="0092623F">
            <w:rPr>
              <w:b/>
              <w:sz w:val="18"/>
            </w:rPr>
            <w:t xml:space="preserve"> Medio Ambiente</w:t>
          </w:r>
        </w:p>
      </w:tc>
      <w:tc>
        <w:tcPr>
          <w:tcW w:w="1026" w:type="dxa"/>
          <w:vMerge/>
        </w:tcPr>
        <w:p w14:paraId="0E9D9AF4" w14:textId="77777777" w:rsidR="00DC5FB8" w:rsidRDefault="00DC5FB8" w:rsidP="00DC5FB8">
          <w:pPr>
            <w:pStyle w:val="Encabezado"/>
            <w:tabs>
              <w:tab w:val="clear" w:pos="8504"/>
              <w:tab w:val="right" w:pos="8222"/>
            </w:tabs>
            <w:spacing w:before="60" w:after="60" w:line="240" w:lineRule="auto"/>
            <w:jc w:val="right"/>
            <w:rPr>
              <w:sz w:val="24"/>
            </w:rPr>
          </w:pPr>
        </w:p>
      </w:tc>
    </w:tr>
  </w:tbl>
  <w:p w14:paraId="71EC1A05" w14:textId="539987F1" w:rsidR="00A21AF6" w:rsidRPr="00DC5FB8" w:rsidRDefault="00A21AF6" w:rsidP="00DC5F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47C3C"/>
    <w:multiLevelType w:val="hybridMultilevel"/>
    <w:tmpl w:val="3EFA60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469B3"/>
    <w:multiLevelType w:val="hybridMultilevel"/>
    <w:tmpl w:val="E9D88E8C"/>
    <w:lvl w:ilvl="0" w:tplc="B73C279C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FA16E1E"/>
    <w:multiLevelType w:val="hybridMultilevel"/>
    <w:tmpl w:val="7646B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46"/>
    <w:rsid w:val="000068DA"/>
    <w:rsid w:val="000154C4"/>
    <w:rsid w:val="00022D20"/>
    <w:rsid w:val="0005030A"/>
    <w:rsid w:val="00055675"/>
    <w:rsid w:val="00055A04"/>
    <w:rsid w:val="00056DC1"/>
    <w:rsid w:val="00057D17"/>
    <w:rsid w:val="00061FE8"/>
    <w:rsid w:val="00066C83"/>
    <w:rsid w:val="00092471"/>
    <w:rsid w:val="000A3CCD"/>
    <w:rsid w:val="000B1279"/>
    <w:rsid w:val="000C229B"/>
    <w:rsid w:val="000D30E8"/>
    <w:rsid w:val="000E7AAC"/>
    <w:rsid w:val="001006D7"/>
    <w:rsid w:val="00110720"/>
    <w:rsid w:val="00147D98"/>
    <w:rsid w:val="00154E58"/>
    <w:rsid w:val="00163C46"/>
    <w:rsid w:val="00174D13"/>
    <w:rsid w:val="00191D8D"/>
    <w:rsid w:val="001A579F"/>
    <w:rsid w:val="001A7F1D"/>
    <w:rsid w:val="001E7E25"/>
    <w:rsid w:val="00235638"/>
    <w:rsid w:val="00265127"/>
    <w:rsid w:val="00267689"/>
    <w:rsid w:val="002749A9"/>
    <w:rsid w:val="002750DF"/>
    <w:rsid w:val="00292A0C"/>
    <w:rsid w:val="002A74AF"/>
    <w:rsid w:val="002B79BE"/>
    <w:rsid w:val="002C274D"/>
    <w:rsid w:val="002E67EA"/>
    <w:rsid w:val="00312B6F"/>
    <w:rsid w:val="00330A91"/>
    <w:rsid w:val="00364264"/>
    <w:rsid w:val="003769B2"/>
    <w:rsid w:val="0039175A"/>
    <w:rsid w:val="003E6B4D"/>
    <w:rsid w:val="003F1AF3"/>
    <w:rsid w:val="00400991"/>
    <w:rsid w:val="00401FBD"/>
    <w:rsid w:val="0040429E"/>
    <w:rsid w:val="004242DB"/>
    <w:rsid w:val="0043210C"/>
    <w:rsid w:val="00436475"/>
    <w:rsid w:val="00437AF2"/>
    <w:rsid w:val="00447235"/>
    <w:rsid w:val="00456150"/>
    <w:rsid w:val="004621FD"/>
    <w:rsid w:val="0048458E"/>
    <w:rsid w:val="00494AA4"/>
    <w:rsid w:val="004953E2"/>
    <w:rsid w:val="004A720E"/>
    <w:rsid w:val="004B3485"/>
    <w:rsid w:val="004C7565"/>
    <w:rsid w:val="004F2DB3"/>
    <w:rsid w:val="00511FAF"/>
    <w:rsid w:val="005207D5"/>
    <w:rsid w:val="00527599"/>
    <w:rsid w:val="005327DF"/>
    <w:rsid w:val="00550B09"/>
    <w:rsid w:val="005611E4"/>
    <w:rsid w:val="005656A1"/>
    <w:rsid w:val="0057673C"/>
    <w:rsid w:val="005A4C3D"/>
    <w:rsid w:val="005C7546"/>
    <w:rsid w:val="005D3E43"/>
    <w:rsid w:val="005E0DBF"/>
    <w:rsid w:val="005F2BE6"/>
    <w:rsid w:val="006008C3"/>
    <w:rsid w:val="006042A3"/>
    <w:rsid w:val="006101E2"/>
    <w:rsid w:val="00622E47"/>
    <w:rsid w:val="0063412A"/>
    <w:rsid w:val="00634AE9"/>
    <w:rsid w:val="00644F6C"/>
    <w:rsid w:val="00661999"/>
    <w:rsid w:val="00681D34"/>
    <w:rsid w:val="00687EC3"/>
    <w:rsid w:val="006A4B10"/>
    <w:rsid w:val="006B095F"/>
    <w:rsid w:val="006C7451"/>
    <w:rsid w:val="006D7C78"/>
    <w:rsid w:val="00702054"/>
    <w:rsid w:val="007079D3"/>
    <w:rsid w:val="00712D36"/>
    <w:rsid w:val="00720584"/>
    <w:rsid w:val="0073238B"/>
    <w:rsid w:val="007417BF"/>
    <w:rsid w:val="00747BFB"/>
    <w:rsid w:val="00755A5E"/>
    <w:rsid w:val="0075781D"/>
    <w:rsid w:val="00793065"/>
    <w:rsid w:val="00793D04"/>
    <w:rsid w:val="007F6561"/>
    <w:rsid w:val="00805BF2"/>
    <w:rsid w:val="008133D5"/>
    <w:rsid w:val="0082356C"/>
    <w:rsid w:val="00843737"/>
    <w:rsid w:val="00843751"/>
    <w:rsid w:val="008B1AE9"/>
    <w:rsid w:val="008B33D8"/>
    <w:rsid w:val="008D3687"/>
    <w:rsid w:val="008E0F79"/>
    <w:rsid w:val="008E513C"/>
    <w:rsid w:val="008F427B"/>
    <w:rsid w:val="0092623F"/>
    <w:rsid w:val="009304B7"/>
    <w:rsid w:val="00933DB4"/>
    <w:rsid w:val="00942F6F"/>
    <w:rsid w:val="009550FE"/>
    <w:rsid w:val="00963B77"/>
    <w:rsid w:val="00985D55"/>
    <w:rsid w:val="00991919"/>
    <w:rsid w:val="009A19BA"/>
    <w:rsid w:val="00A03E48"/>
    <w:rsid w:val="00A21AF6"/>
    <w:rsid w:val="00A33EA6"/>
    <w:rsid w:val="00A37FE2"/>
    <w:rsid w:val="00A52108"/>
    <w:rsid w:val="00A52F8E"/>
    <w:rsid w:val="00A7706E"/>
    <w:rsid w:val="00A90A12"/>
    <w:rsid w:val="00A953EB"/>
    <w:rsid w:val="00AA1E0D"/>
    <w:rsid w:val="00AA6DF4"/>
    <w:rsid w:val="00AB68BA"/>
    <w:rsid w:val="00AE4A5B"/>
    <w:rsid w:val="00B0725C"/>
    <w:rsid w:val="00B26D26"/>
    <w:rsid w:val="00B279F7"/>
    <w:rsid w:val="00B45FBA"/>
    <w:rsid w:val="00B633DA"/>
    <w:rsid w:val="00B76EFA"/>
    <w:rsid w:val="00B81DB5"/>
    <w:rsid w:val="00BB60BB"/>
    <w:rsid w:val="00BC5A19"/>
    <w:rsid w:val="00BC7956"/>
    <w:rsid w:val="00BF6A63"/>
    <w:rsid w:val="00C1291B"/>
    <w:rsid w:val="00C200FE"/>
    <w:rsid w:val="00C35F7E"/>
    <w:rsid w:val="00C4296C"/>
    <w:rsid w:val="00C63177"/>
    <w:rsid w:val="00C71085"/>
    <w:rsid w:val="00C843BA"/>
    <w:rsid w:val="00C94B3D"/>
    <w:rsid w:val="00CC12E7"/>
    <w:rsid w:val="00CC1557"/>
    <w:rsid w:val="00CC7F10"/>
    <w:rsid w:val="00D552B2"/>
    <w:rsid w:val="00D552BE"/>
    <w:rsid w:val="00D62A37"/>
    <w:rsid w:val="00D767A4"/>
    <w:rsid w:val="00D90473"/>
    <w:rsid w:val="00DA12A5"/>
    <w:rsid w:val="00DA48F9"/>
    <w:rsid w:val="00DA7407"/>
    <w:rsid w:val="00DB0D60"/>
    <w:rsid w:val="00DC5FB8"/>
    <w:rsid w:val="00DE50B1"/>
    <w:rsid w:val="00E44C2E"/>
    <w:rsid w:val="00E560D1"/>
    <w:rsid w:val="00E82B0C"/>
    <w:rsid w:val="00F11518"/>
    <w:rsid w:val="00F1474A"/>
    <w:rsid w:val="00F43886"/>
    <w:rsid w:val="00F66EA0"/>
    <w:rsid w:val="00F7071F"/>
    <w:rsid w:val="00F95101"/>
    <w:rsid w:val="00F9730A"/>
    <w:rsid w:val="00FC2ADA"/>
    <w:rsid w:val="00FC63A6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5865CB"/>
  <w15:docId w15:val="{C7A053E3-2706-43FD-A5F1-11A53570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065"/>
    <w:pPr>
      <w:spacing w:before="120" w:after="120" w:line="360" w:lineRule="auto"/>
      <w:jc w:val="both"/>
    </w:pPr>
    <w:rPr>
      <w:rFonts w:ascii="Candara" w:hAnsi="Candara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62A37"/>
    <w:pPr>
      <w:keepNext/>
      <w:spacing w:before="240" w:after="60"/>
      <w:jc w:val="center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2A37"/>
    <w:pPr>
      <w:keepNext/>
      <w:spacing w:before="240" w:after="60"/>
      <w:jc w:val="left"/>
      <w:outlineLvl w:val="1"/>
    </w:pPr>
    <w:rPr>
      <w:b/>
      <w:bCs/>
      <w:i/>
      <w:i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22D2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2D2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22D20"/>
  </w:style>
  <w:style w:type="character" w:customStyle="1" w:styleId="Ttulo1Car">
    <w:name w:val="Título 1 Car"/>
    <w:basedOn w:val="Fuentedeprrafopredeter"/>
    <w:link w:val="Ttulo1"/>
    <w:uiPriority w:val="9"/>
    <w:rsid w:val="00D62A37"/>
    <w:rPr>
      <w:rFonts w:ascii="Cambria" w:hAnsi="Cambria"/>
      <w:b/>
      <w:bCs/>
      <w:kern w:val="32"/>
      <w:sz w:val="28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62A37"/>
    <w:rPr>
      <w:rFonts w:ascii="Cambria" w:hAnsi="Cambria"/>
      <w:b/>
      <w:bCs/>
      <w:i/>
      <w:iCs/>
      <w:sz w:val="22"/>
      <w:szCs w:val="28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A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A37"/>
    <w:rPr>
      <w:rFonts w:ascii="Tahoma" w:hAnsi="Tahoma" w:cs="Tahoma"/>
      <w:sz w:val="16"/>
      <w:szCs w:val="16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006D7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006D7"/>
    <w:rPr>
      <w:rFonts w:ascii="Candara" w:eastAsiaTheme="majorEastAsia" w:hAnsi="Candara" w:cstheme="majorBidi"/>
      <w:spacing w:val="5"/>
      <w:kern w:val="28"/>
      <w:sz w:val="24"/>
      <w:szCs w:val="52"/>
      <w:lang w:val="es-ES_tradnl"/>
    </w:rPr>
  </w:style>
  <w:style w:type="paragraph" w:styleId="Prrafodelista">
    <w:name w:val="List Paragraph"/>
    <w:basedOn w:val="Normal"/>
    <w:uiPriority w:val="34"/>
    <w:qFormat/>
    <w:rsid w:val="00F43886"/>
    <w:pPr>
      <w:ind w:left="720"/>
      <w:contextualSpacing/>
    </w:pPr>
  </w:style>
  <w:style w:type="table" w:styleId="Tablaconcuadrcula">
    <w:name w:val="Table Grid"/>
    <w:basedOn w:val="Tablanormal"/>
    <w:uiPriority w:val="39"/>
    <w:rsid w:val="001006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4621FD"/>
    <w:rPr>
      <w:rFonts w:ascii="Candara" w:hAnsi="Candara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C81D-120C-42AC-8E63-B356EA05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por alerta de ozono</vt:lpstr>
    </vt:vector>
  </TitlesOfParts>
  <Company>Ayuntamiento de Valladolid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por alerta de ozono</dc:title>
  <dc:creator>onofre</dc:creator>
  <cp:lastModifiedBy>Amelia Salamanca Criado</cp:lastModifiedBy>
  <cp:revision>2</cp:revision>
  <cp:lastPrinted>2019-07-25T08:33:00Z</cp:lastPrinted>
  <dcterms:created xsi:type="dcterms:W3CDTF">2019-08-31T18:27:00Z</dcterms:created>
  <dcterms:modified xsi:type="dcterms:W3CDTF">2019-08-31T18:27:00Z</dcterms:modified>
</cp:coreProperties>
</file>